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8E03" w14:textId="4197A488" w:rsidR="00D5002D" w:rsidRDefault="0025262A" w:rsidP="00BA312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1BC">
        <w:rPr>
          <w:rFonts w:ascii="Times New Roman" w:hAnsi="Times New Roman" w:cs="Times New Roman"/>
          <w:b/>
          <w:bCs/>
          <w:sz w:val="24"/>
          <w:szCs w:val="24"/>
        </w:rPr>
        <w:t>ПЛАН УПРАВЛЕНИЯ МЕРОПРИЯТИЯМИ ПО ОХРАНЕ ОКРУЖАЮЩЕЙ СРЕДЫ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(ПООС)</w:t>
      </w:r>
    </w:p>
    <w:p w14:paraId="31DE1A4A" w14:textId="77777777" w:rsidR="0025262A" w:rsidRDefault="0025262A" w:rsidP="00BA312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09B2D" w14:textId="77777777" w:rsidR="0025262A" w:rsidRPr="00031CF4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CF4">
        <w:rPr>
          <w:rFonts w:ascii="Times New Roman" w:hAnsi="Times New Roman" w:cs="Times New Roman"/>
          <w:b/>
          <w:bCs/>
          <w:sz w:val="24"/>
          <w:szCs w:val="24"/>
        </w:rPr>
        <w:t>1. ОБЩАЯ ИНФОРМАЦИЯ О ПРОЕКТЕ И ПРОЕКТНОМ УЧАСТКЕ</w:t>
      </w:r>
    </w:p>
    <w:p w14:paraId="60452E5E" w14:textId="77777777" w:rsidR="0025262A" w:rsidRPr="00031CF4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CF4">
        <w:rPr>
          <w:rFonts w:ascii="Times New Roman" w:hAnsi="Times New Roman" w:cs="Times New Roman"/>
          <w:b/>
          <w:bCs/>
          <w:sz w:val="24"/>
          <w:szCs w:val="24"/>
        </w:rPr>
        <w:t>1.1. ОПИСАНИЕ ПРОЕКТА</w:t>
      </w:r>
    </w:p>
    <w:p w14:paraId="0039538C" w14:textId="77777777" w:rsidR="0025262A" w:rsidRPr="00031CF4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CF4">
        <w:rPr>
          <w:rFonts w:ascii="Times New Roman" w:hAnsi="Times New Roman" w:cs="Times New Roman"/>
          <w:b/>
          <w:bCs/>
          <w:sz w:val="24"/>
          <w:szCs w:val="24"/>
        </w:rPr>
        <w:t>Наименование проекта</w:t>
      </w:r>
    </w:p>
    <w:p w14:paraId="5910ADC7" w14:textId="3246C05B" w:rsidR="0025262A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2A">
        <w:rPr>
          <w:rFonts w:ascii="Times New Roman" w:hAnsi="Times New Roman" w:cs="Times New Roman"/>
          <w:sz w:val="24"/>
          <w:szCs w:val="24"/>
        </w:rPr>
        <w:t>Разработка робототехнических систем с интегрированными операциями для интеллектуального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ED3D26" w14:textId="77777777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>В рамках деятельности Центра инженерных компетенций в области промышленной робототехники и роботизации будет реализован подпроект по разработке робототехнических систем с интегрированными операциями для интеллектуального производства.</w:t>
      </w:r>
    </w:p>
    <w:p w14:paraId="144FCB93" w14:textId="77777777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>Разработка робототехнических систем с интегрированными операциями для интеллектуального производства является одной из актуальных тем в сфере промышленной робототехники и автоматизации производства. Она направлена на создание автоматизированных систем, способных выполнять сложные операции на производственных линиях и повышать эффективность производства.</w:t>
      </w:r>
    </w:p>
    <w:p w14:paraId="5441880A" w14:textId="77777777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>Интегрированные операции включают в себя широкий спектр функций, таких как распознавание объектов, навигацию, планирование пути, управление и контроль, а также сбор и обработку данных. Разработка таких систем основывается на применении современных технологий, таких как машинное обучение, искусственный интеллект, компьютерное зрение, AR/VR и другие.</w:t>
      </w:r>
    </w:p>
    <w:p w14:paraId="710CC5F7" w14:textId="77777777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 xml:space="preserve">Цель разработки робототехнических систем с интегрированными операциями для интеллектуального производства </w:t>
      </w:r>
      <w:proofErr w:type="gramStart"/>
      <w:r w:rsidRPr="00031CF4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031CF4">
        <w:rPr>
          <w:rFonts w:ascii="Times New Roman" w:hAnsi="Times New Roman" w:cs="Times New Roman"/>
          <w:sz w:val="24"/>
          <w:szCs w:val="24"/>
        </w:rPr>
        <w:t xml:space="preserve"> автоматизация производственных процессов и повышение качества продукции. Роботы с интегрированными операциями могут выполнять работу более точно, быстро и безопасно, что позволяет снизить затраты на производство и улучшить качество продукции.</w:t>
      </w:r>
    </w:p>
    <w:p w14:paraId="01CE9F85" w14:textId="121388DF" w:rsidR="0025262A" w:rsidRPr="0025262A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>Важной задачей при разработке робототехнических систем с интегрированными операциями для интеллектуального производства является создание гибких систем, которые могут быть легко настроены для выполнения различных задач и адаптированы к изменениям в производственном процессе. Также важно учитывать вопросы безопасности, чтобы предотвратить возможные аварии на производстве.</w:t>
      </w:r>
    </w:p>
    <w:p w14:paraId="5718C866" w14:textId="77777777" w:rsidR="0025262A" w:rsidRPr="0025262A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62A">
        <w:rPr>
          <w:rFonts w:ascii="Times New Roman" w:hAnsi="Times New Roman" w:cs="Times New Roman"/>
          <w:b/>
          <w:bCs/>
          <w:sz w:val="24"/>
          <w:szCs w:val="24"/>
        </w:rPr>
        <w:t>Место реализации проекта</w:t>
      </w:r>
    </w:p>
    <w:p w14:paraId="4CB5498B" w14:textId="06A1EF9A" w:rsidR="0025262A" w:rsidRPr="0025262A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2A">
        <w:rPr>
          <w:rFonts w:ascii="Times New Roman" w:hAnsi="Times New Roman" w:cs="Times New Roman"/>
          <w:sz w:val="24"/>
          <w:szCs w:val="24"/>
        </w:rPr>
        <w:t xml:space="preserve">Местом внедрения проекта выбрана инфраструктура Центра процессных инноваций </w:t>
      </w:r>
      <w:proofErr w:type="spellStart"/>
      <w:r w:rsidRPr="0025262A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25262A">
        <w:rPr>
          <w:rFonts w:ascii="Times New Roman" w:hAnsi="Times New Roman" w:cs="Times New Roman"/>
          <w:sz w:val="24"/>
          <w:szCs w:val="24"/>
        </w:rPr>
        <w:t xml:space="preserve"> имени аль-Фараби.</w:t>
      </w:r>
    </w:p>
    <w:p w14:paraId="6FE79F21" w14:textId="61D33E6C" w:rsidR="0025262A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2A">
        <w:rPr>
          <w:rFonts w:ascii="Times New Roman" w:hAnsi="Times New Roman" w:cs="Times New Roman"/>
          <w:sz w:val="24"/>
          <w:szCs w:val="24"/>
        </w:rPr>
        <w:t>В Центре процессных инноваций в настоящее время имеются свободные производственные помещения, соответствующие техническим требованиям для размещения и организации учебно-производственных и научно-исследовательских работ, установки и эксплуатации промышленного робототехнического, технологического и вспомогательного оборудования.</w:t>
      </w:r>
    </w:p>
    <w:p w14:paraId="23D0AE26" w14:textId="77777777" w:rsidR="0025262A" w:rsidRPr="0025262A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62A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</w:p>
    <w:p w14:paraId="60AEEFA1" w14:textId="5EB2BDBD" w:rsidR="0025262A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2A">
        <w:rPr>
          <w:rFonts w:ascii="Times New Roman" w:hAnsi="Times New Roman" w:cs="Times New Roman"/>
          <w:sz w:val="24"/>
          <w:szCs w:val="24"/>
        </w:rPr>
        <w:t>Центр инженерных компетенций в области промышленной робототехники и роботизации будет содействовать промышленным предприятиям в освоении технологий мирового уровня за счёт локализации и масштабирования прикладного опыта внедрения цифровых технологий на производстве, а также проведение обучения по направлениям Индустрии 4.0.</w:t>
      </w:r>
    </w:p>
    <w:p w14:paraId="0588D737" w14:textId="77777777" w:rsidR="0025262A" w:rsidRPr="0025262A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2A">
        <w:rPr>
          <w:rFonts w:ascii="Times New Roman" w:hAnsi="Times New Roman" w:cs="Times New Roman"/>
          <w:sz w:val="24"/>
          <w:szCs w:val="24"/>
        </w:rPr>
        <w:t xml:space="preserve">Задачи </w:t>
      </w:r>
    </w:p>
    <w:p w14:paraId="6DB4FDFE" w14:textId="77777777" w:rsidR="0025262A" w:rsidRPr="0025262A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2A">
        <w:rPr>
          <w:rFonts w:ascii="Times New Roman" w:hAnsi="Times New Roman" w:cs="Times New Roman"/>
          <w:sz w:val="24"/>
          <w:szCs w:val="24"/>
        </w:rPr>
        <w:t xml:space="preserve">- проведение НИОКР и реализация проектов (предлагаемые тематики: исследования новых направлений промышленной робототехники; проектирование робототехнических </w:t>
      </w:r>
      <w:r w:rsidRPr="0025262A">
        <w:rPr>
          <w:rFonts w:ascii="Times New Roman" w:hAnsi="Times New Roman" w:cs="Times New Roman"/>
          <w:sz w:val="24"/>
          <w:szCs w:val="24"/>
        </w:rPr>
        <w:lastRenderedPageBreak/>
        <w:t>комплексов; взаимодействие роботов с системами технического зрения; имитационное моделирование процессов; искусственный интеллект как управляющий робот элемент и пр.);</w:t>
      </w:r>
    </w:p>
    <w:p w14:paraId="5380EF23" w14:textId="77777777" w:rsidR="0025262A" w:rsidRPr="0025262A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2A">
        <w:rPr>
          <w:rFonts w:ascii="Times New Roman" w:hAnsi="Times New Roman" w:cs="Times New Roman"/>
          <w:sz w:val="24"/>
          <w:szCs w:val="24"/>
        </w:rPr>
        <w:t>- образовательные программы по роботизации и цифровизации;</w:t>
      </w:r>
    </w:p>
    <w:p w14:paraId="1462E0EB" w14:textId="77777777" w:rsidR="0025262A" w:rsidRPr="0025262A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2A">
        <w:rPr>
          <w:rFonts w:ascii="Times New Roman" w:hAnsi="Times New Roman" w:cs="Times New Roman"/>
          <w:sz w:val="24"/>
          <w:szCs w:val="24"/>
        </w:rPr>
        <w:t>- повышение профессионального уровня знаний и компетенций отечественных кадров, а также развитие у них практических навыков в области промышленной роботизации;</w:t>
      </w:r>
    </w:p>
    <w:p w14:paraId="7F9AD560" w14:textId="305B4AA0" w:rsidR="0025262A" w:rsidRPr="0025262A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2A">
        <w:rPr>
          <w:rFonts w:ascii="Times New Roman" w:hAnsi="Times New Roman" w:cs="Times New Roman"/>
          <w:sz w:val="24"/>
          <w:szCs w:val="24"/>
        </w:rPr>
        <w:t>- оказание инжиниринговых, консалтинговых услуг промышленным предприятиям.</w:t>
      </w:r>
    </w:p>
    <w:p w14:paraId="17B5B6B5" w14:textId="77777777" w:rsidR="0025262A" w:rsidRPr="0025262A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62A">
        <w:rPr>
          <w:rFonts w:ascii="Times New Roman" w:hAnsi="Times New Roman" w:cs="Times New Roman"/>
          <w:b/>
          <w:bCs/>
          <w:sz w:val="24"/>
          <w:szCs w:val="24"/>
        </w:rPr>
        <w:t>Охват проекта и сфера его деятельности</w:t>
      </w:r>
    </w:p>
    <w:p w14:paraId="38406FDF" w14:textId="77777777" w:rsidR="00B76E8D" w:rsidRDefault="00B76E8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76E8D">
        <w:rPr>
          <w:rFonts w:ascii="Times New Roman" w:hAnsi="Times New Roman" w:cs="Times New Roman"/>
          <w:sz w:val="24"/>
          <w:szCs w:val="24"/>
        </w:rPr>
        <w:t xml:space="preserve">рамках деятельности Центра инженерных компетенций в области промышленной робототехники и роботизации будет реализован подпроект по разработке робототехнических систем с интегрированными операциями для интеллектуального производства. </w:t>
      </w:r>
    </w:p>
    <w:p w14:paraId="469D7EF3" w14:textId="77777777" w:rsidR="00B76E8D" w:rsidRDefault="00B76E8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D">
        <w:rPr>
          <w:rFonts w:ascii="Times New Roman" w:hAnsi="Times New Roman" w:cs="Times New Roman"/>
          <w:sz w:val="24"/>
          <w:szCs w:val="24"/>
        </w:rPr>
        <w:t>Разработка робототехнических систем с интегрированными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E8D">
        <w:rPr>
          <w:rFonts w:ascii="Times New Roman" w:hAnsi="Times New Roman" w:cs="Times New Roman"/>
          <w:sz w:val="24"/>
          <w:szCs w:val="24"/>
        </w:rPr>
        <w:t xml:space="preserve">операциями для интеллектуального производства является одной из актуальных тем в сфере промышленной робототехники и автоматизации производства. Она направлена на создание автоматизированных систем, способных выполнять сложные операции на производственных линиях и повышать эффективность производства. </w:t>
      </w:r>
    </w:p>
    <w:p w14:paraId="03728CF5" w14:textId="77777777" w:rsidR="00B76E8D" w:rsidRDefault="00B76E8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D">
        <w:rPr>
          <w:rFonts w:ascii="Times New Roman" w:hAnsi="Times New Roman" w:cs="Times New Roman"/>
          <w:sz w:val="24"/>
          <w:szCs w:val="24"/>
        </w:rPr>
        <w:t>Интегрированные операции включают в себя широкий спектр функций, таких как распознавание объектов, навигацию, планирование пути, управление и контроль, а также сбор и обработку данных. Разработка таких систем основывается на применении современных технологий, таких как машинное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E8D">
        <w:rPr>
          <w:rFonts w:ascii="Times New Roman" w:hAnsi="Times New Roman" w:cs="Times New Roman"/>
          <w:sz w:val="24"/>
          <w:szCs w:val="24"/>
        </w:rPr>
        <w:t xml:space="preserve">обучение, искусственный интеллект, компьютерное зрение и другие. </w:t>
      </w:r>
    </w:p>
    <w:p w14:paraId="42A609DD" w14:textId="77777777" w:rsidR="00B76E8D" w:rsidRDefault="00B76E8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D">
        <w:rPr>
          <w:rFonts w:ascii="Times New Roman" w:hAnsi="Times New Roman" w:cs="Times New Roman"/>
          <w:sz w:val="24"/>
          <w:szCs w:val="24"/>
        </w:rPr>
        <w:t xml:space="preserve">Цель разработки робототехнических систем с интегрированными операциями для интеллектуального производства </w:t>
      </w:r>
      <w:proofErr w:type="gramStart"/>
      <w:r w:rsidRPr="00B76E8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B76E8D">
        <w:rPr>
          <w:rFonts w:ascii="Times New Roman" w:hAnsi="Times New Roman" w:cs="Times New Roman"/>
          <w:sz w:val="24"/>
          <w:szCs w:val="24"/>
        </w:rPr>
        <w:t xml:space="preserve"> автоматизация производственных процессов и повышение качества продукции. Роботы с интегрированными операциями могут выполнять работу более точно, быстро и безопасно, что позволяет снизить затраты на производство и улучшить качество продукции. </w:t>
      </w:r>
    </w:p>
    <w:p w14:paraId="6EE4374B" w14:textId="77777777" w:rsidR="00B76E8D" w:rsidRDefault="00B76E8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D">
        <w:rPr>
          <w:rFonts w:ascii="Times New Roman" w:hAnsi="Times New Roman" w:cs="Times New Roman"/>
          <w:sz w:val="24"/>
          <w:szCs w:val="24"/>
        </w:rPr>
        <w:t>Важной задачей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E8D">
        <w:rPr>
          <w:rFonts w:ascii="Times New Roman" w:hAnsi="Times New Roman" w:cs="Times New Roman"/>
          <w:sz w:val="24"/>
          <w:szCs w:val="24"/>
        </w:rPr>
        <w:t xml:space="preserve">разработке робототехнических систем с интегрированными операциями для интеллектуального производства является создание гибких систем, которые могут быть легко настроены для выполнения различных задач и адаптированы к изменениям в производственном процессе. </w:t>
      </w:r>
    </w:p>
    <w:p w14:paraId="20128491" w14:textId="77777777" w:rsidR="00B76E8D" w:rsidRDefault="00B76E8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D">
        <w:rPr>
          <w:rFonts w:ascii="Times New Roman" w:hAnsi="Times New Roman" w:cs="Times New Roman"/>
          <w:sz w:val="24"/>
          <w:szCs w:val="24"/>
        </w:rPr>
        <w:t xml:space="preserve">Местом внедрения проекта выбрана инфраструктура Центра процессных инноваций </w:t>
      </w:r>
      <w:proofErr w:type="spellStart"/>
      <w:r w:rsidRPr="00B76E8D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B76E8D">
        <w:rPr>
          <w:rFonts w:ascii="Times New Roman" w:hAnsi="Times New Roman" w:cs="Times New Roman"/>
          <w:sz w:val="24"/>
          <w:szCs w:val="24"/>
        </w:rPr>
        <w:t xml:space="preserve"> имени аль-Фараби. В Центре процессных инноваций в настоящее время имеются свободные производственные помещения, соответствующие техническим требованиям для размещения и организации учебно-производственных и научно-исследовательских работ, установки и эксплуатации промышленного робототехнического, технологического и вспомогательного оборудования. </w:t>
      </w:r>
    </w:p>
    <w:p w14:paraId="689E6712" w14:textId="77777777" w:rsidR="00B76E8D" w:rsidRDefault="00B76E8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D">
        <w:rPr>
          <w:rFonts w:ascii="Times New Roman" w:hAnsi="Times New Roman" w:cs="Times New Roman"/>
          <w:sz w:val="24"/>
          <w:szCs w:val="24"/>
        </w:rPr>
        <w:t xml:space="preserve">Модель реализации Центра инженерных компетенций в области промышленной робототехники и роботизации: </w:t>
      </w:r>
    </w:p>
    <w:p w14:paraId="31D2D4C2" w14:textId="77777777" w:rsidR="00B76E8D" w:rsidRDefault="00B76E8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D">
        <w:rPr>
          <w:rFonts w:ascii="Times New Roman" w:hAnsi="Times New Roman" w:cs="Times New Roman"/>
          <w:sz w:val="24"/>
          <w:szCs w:val="24"/>
        </w:rPr>
        <w:t xml:space="preserve">1 этап: Привлечение технологий – создание Консорциума с промышленными предприятиями. </w:t>
      </w:r>
    </w:p>
    <w:p w14:paraId="45E5B479" w14:textId="77777777" w:rsidR="00B76E8D" w:rsidRDefault="00B76E8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E8D">
        <w:rPr>
          <w:rFonts w:ascii="Times New Roman" w:hAnsi="Times New Roman" w:cs="Times New Roman"/>
          <w:sz w:val="24"/>
          <w:szCs w:val="24"/>
        </w:rPr>
        <w:t xml:space="preserve">этап: Реализация пилотного подпроекта – апробирование технологий. </w:t>
      </w:r>
    </w:p>
    <w:p w14:paraId="55C3DD6C" w14:textId="77777777" w:rsidR="00B76E8D" w:rsidRDefault="00B76E8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E8D">
        <w:rPr>
          <w:rFonts w:ascii="Times New Roman" w:hAnsi="Times New Roman" w:cs="Times New Roman"/>
          <w:sz w:val="24"/>
          <w:szCs w:val="24"/>
        </w:rPr>
        <w:t xml:space="preserve">этап: Привлечение инновационных субъектов МСБ, развитие их компетенций, обучение специалистов. </w:t>
      </w:r>
    </w:p>
    <w:p w14:paraId="29607211" w14:textId="77777777" w:rsidR="00B76E8D" w:rsidRDefault="00B76E8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D">
        <w:rPr>
          <w:rFonts w:ascii="Times New Roman" w:hAnsi="Times New Roman" w:cs="Times New Roman"/>
          <w:sz w:val="24"/>
          <w:szCs w:val="24"/>
        </w:rPr>
        <w:t xml:space="preserve">4 этап: Развитие Центра с учетом взаимосвязи участия предприятий, высокотехнологичных проектов (стартапов) – эффект синергии. </w:t>
      </w:r>
    </w:p>
    <w:p w14:paraId="6389DC1C" w14:textId="739C69F0" w:rsidR="00B76E8D" w:rsidRDefault="00B76E8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D">
        <w:rPr>
          <w:rFonts w:ascii="Times New Roman" w:hAnsi="Times New Roman" w:cs="Times New Roman"/>
          <w:sz w:val="24"/>
          <w:szCs w:val="24"/>
        </w:rPr>
        <w:t>5 этап: Масштабирование лучших практик.</w:t>
      </w:r>
    </w:p>
    <w:p w14:paraId="61B732D3" w14:textId="77777777" w:rsidR="0025262A" w:rsidRPr="0025262A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EFB7F" w14:textId="77777777" w:rsidR="0025262A" w:rsidRPr="00031CF4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CF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 ЗАКОНОДАТЕЛЬСТВО И АДМИНИСТРИРОВАНИЕ</w:t>
      </w:r>
    </w:p>
    <w:p w14:paraId="790C6666" w14:textId="6F663CF3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CF4">
        <w:rPr>
          <w:rFonts w:ascii="Times New Roman" w:hAnsi="Times New Roman" w:cs="Times New Roman"/>
          <w:b/>
          <w:bCs/>
          <w:sz w:val="24"/>
          <w:szCs w:val="24"/>
        </w:rPr>
        <w:t>Законодательство</w:t>
      </w:r>
    </w:p>
    <w:p w14:paraId="47AAC049" w14:textId="7CD7ACC8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>1. Рамочный план природоохранных мероприятий (Приложение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CF4">
        <w:rPr>
          <w:rFonts w:ascii="Times New Roman" w:hAnsi="Times New Roman" w:cs="Times New Roman"/>
          <w:sz w:val="24"/>
          <w:szCs w:val="24"/>
        </w:rPr>
        <w:t>к Руководству по реализации проекта «Стимулирование продуктивных инноваций»,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CF4">
        <w:rPr>
          <w:rFonts w:ascii="Times New Roman" w:hAnsi="Times New Roman" w:cs="Times New Roman"/>
          <w:sz w:val="24"/>
          <w:szCs w:val="24"/>
        </w:rPr>
        <w:t>Одобрено Всемирным Банком от «2» апреля 2021 года).</w:t>
      </w:r>
    </w:p>
    <w:p w14:paraId="7C9F99A4" w14:textId="77777777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 xml:space="preserve">2. Общее руководство по охране окружающей среды, здоровья и труда Г </w:t>
      </w:r>
      <w:proofErr w:type="spellStart"/>
      <w:r w:rsidRPr="00031CF4">
        <w:rPr>
          <w:rFonts w:ascii="Times New Roman" w:hAnsi="Times New Roman" w:cs="Times New Roman"/>
          <w:sz w:val="24"/>
          <w:szCs w:val="24"/>
        </w:rPr>
        <w:t>руппы</w:t>
      </w:r>
      <w:proofErr w:type="spellEnd"/>
      <w:r w:rsidRPr="00031CF4">
        <w:rPr>
          <w:rFonts w:ascii="Times New Roman" w:hAnsi="Times New Roman" w:cs="Times New Roman"/>
          <w:sz w:val="24"/>
          <w:szCs w:val="24"/>
        </w:rPr>
        <w:t xml:space="preserve"> Всемирного</w:t>
      </w:r>
    </w:p>
    <w:p w14:paraId="11D62E2E" w14:textId="77777777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>Банка от 30 апреля 2007 г.</w:t>
      </w:r>
    </w:p>
    <w:p w14:paraId="60B64917" w14:textId="77777777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 xml:space="preserve">3. Операционное руководство Всемирного </w:t>
      </w:r>
      <w:proofErr w:type="gramStart"/>
      <w:r w:rsidRPr="00031CF4">
        <w:rPr>
          <w:rFonts w:ascii="Times New Roman" w:hAnsi="Times New Roman" w:cs="Times New Roman"/>
          <w:sz w:val="24"/>
          <w:szCs w:val="24"/>
        </w:rPr>
        <w:t>банка по Экологической оценке</w:t>
      </w:r>
      <w:proofErr w:type="gramEnd"/>
      <w:r w:rsidRPr="00031CF4">
        <w:rPr>
          <w:rFonts w:ascii="Times New Roman" w:hAnsi="Times New Roman" w:cs="Times New Roman"/>
          <w:sz w:val="24"/>
          <w:szCs w:val="24"/>
        </w:rPr>
        <w:t xml:space="preserve"> OP/BP 4.01.</w:t>
      </w:r>
    </w:p>
    <w:p w14:paraId="4C1EE1E7" w14:textId="77777777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>4. Операционное руководство Всемирного банка по раскрытию информации OP 17.50.</w:t>
      </w:r>
    </w:p>
    <w:p w14:paraId="57CD3FFF" w14:textId="77777777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  <w:lang w:val="en-US"/>
        </w:rPr>
        <w:t xml:space="preserve">5. WORLD BANK GROUP Gender Equality, Poverty Reduction, and Inclusive Growth. </w:t>
      </w:r>
      <w:r w:rsidRPr="00031CF4">
        <w:rPr>
          <w:rFonts w:ascii="Times New Roman" w:hAnsi="Times New Roman" w:cs="Times New Roman"/>
          <w:sz w:val="24"/>
          <w:szCs w:val="24"/>
        </w:rPr>
        <w:t>2016­</w:t>
      </w:r>
    </w:p>
    <w:p w14:paraId="781CF4BF" w14:textId="77777777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>2023 GENDER STRATEGY.</w:t>
      </w:r>
    </w:p>
    <w:p w14:paraId="09E63ECC" w14:textId="77777777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>6. Экологический Кодекс Республики Казахстан от 2 января 2021 года № 400-VI ЗРК.</w:t>
      </w:r>
    </w:p>
    <w:p w14:paraId="6103D1E1" w14:textId="77777777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>7. Инструкция по проведению оценки воздействия намечаемой и иной деятельности на</w:t>
      </w:r>
    </w:p>
    <w:p w14:paraId="6A97804C" w14:textId="77777777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>окружающую среду при разработке предплановой, предпроектной и проектной</w:t>
      </w:r>
    </w:p>
    <w:p w14:paraId="5121E276" w14:textId="77777777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>документации» утвержденной приказом Министра окружающей среды РК от 28 июля 2007</w:t>
      </w:r>
    </w:p>
    <w:p w14:paraId="1BF9B691" w14:textId="77777777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>года №204-п.</w:t>
      </w:r>
    </w:p>
    <w:p w14:paraId="55DD8927" w14:textId="77777777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>8. «Перечень нормативных правовых актов и нормативно-технических документов в сфере</w:t>
      </w:r>
    </w:p>
    <w:p w14:paraId="2EE38B04" w14:textId="77777777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>архитектуры, градостроительства и строительства, действующих на территории</w:t>
      </w:r>
    </w:p>
    <w:p w14:paraId="6A58D6DE" w14:textId="77777777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>Республики Казахстан (по состоянию на 1 января 2011 года)».</w:t>
      </w:r>
    </w:p>
    <w:p w14:paraId="6D37E840" w14:textId="77777777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>9. Санитарные правила «Санитарно-эпидемиологические требования к зданиям и</w:t>
      </w:r>
    </w:p>
    <w:p w14:paraId="14D5C4C8" w14:textId="77777777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>сооружениям производственного назначения» и «Санитарно-эпидемиологические</w:t>
      </w:r>
    </w:p>
    <w:p w14:paraId="67EAE4ED" w14:textId="77777777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>требования по установлению санитарно-защитной зоны производственных объектов»</w:t>
      </w:r>
    </w:p>
    <w:p w14:paraId="6B3716DE" w14:textId="395D41BF" w:rsid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>№237 от 20 марта 2015 года.</w:t>
      </w:r>
    </w:p>
    <w:p w14:paraId="06DBA462" w14:textId="6C610883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CF4">
        <w:rPr>
          <w:rFonts w:ascii="Times New Roman" w:hAnsi="Times New Roman" w:cs="Times New Roman"/>
          <w:b/>
          <w:bCs/>
          <w:sz w:val="24"/>
          <w:szCs w:val="24"/>
        </w:rPr>
        <w:t>Администрирование</w:t>
      </w:r>
    </w:p>
    <w:p w14:paraId="114DD705" w14:textId="557B4488" w:rsidR="006E718A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 xml:space="preserve">Ответственным лицом за ОТ и ТБ в Университете является </w:t>
      </w:r>
      <w:proofErr w:type="spellStart"/>
      <w:r w:rsidR="006E718A">
        <w:rPr>
          <w:rFonts w:ascii="Times New Roman" w:hAnsi="Times New Roman" w:cs="Times New Roman"/>
          <w:sz w:val="24"/>
          <w:szCs w:val="24"/>
        </w:rPr>
        <w:t>Жунисбеков</w:t>
      </w:r>
      <w:proofErr w:type="spellEnd"/>
      <w:r w:rsidR="006E718A">
        <w:rPr>
          <w:rFonts w:ascii="Times New Roman" w:hAnsi="Times New Roman" w:cs="Times New Roman"/>
          <w:sz w:val="24"/>
          <w:szCs w:val="24"/>
        </w:rPr>
        <w:t xml:space="preserve"> Аскар </w:t>
      </w:r>
      <w:proofErr w:type="spellStart"/>
      <w:r w:rsidR="006E718A">
        <w:rPr>
          <w:rFonts w:ascii="Times New Roman" w:hAnsi="Times New Roman" w:cs="Times New Roman"/>
          <w:sz w:val="24"/>
          <w:szCs w:val="24"/>
        </w:rPr>
        <w:t>Турисович</w:t>
      </w:r>
      <w:proofErr w:type="spellEnd"/>
      <w:r w:rsidRPr="00031CF4">
        <w:rPr>
          <w:rFonts w:ascii="Times New Roman" w:hAnsi="Times New Roman" w:cs="Times New Roman"/>
          <w:sz w:val="24"/>
          <w:szCs w:val="24"/>
        </w:rPr>
        <w:t>,</w:t>
      </w:r>
      <w:r w:rsidR="006E718A">
        <w:rPr>
          <w:rFonts w:ascii="Times New Roman" w:hAnsi="Times New Roman" w:cs="Times New Roman"/>
          <w:sz w:val="24"/>
          <w:szCs w:val="24"/>
        </w:rPr>
        <w:t xml:space="preserve"> Руководитель КБ </w:t>
      </w:r>
      <w:proofErr w:type="spellStart"/>
      <w:r w:rsidR="006E718A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6E718A">
        <w:rPr>
          <w:rFonts w:ascii="Times New Roman" w:hAnsi="Times New Roman" w:cs="Times New Roman"/>
          <w:sz w:val="24"/>
          <w:szCs w:val="24"/>
        </w:rPr>
        <w:t xml:space="preserve"> им. Аль-Фараби</w:t>
      </w:r>
    </w:p>
    <w:p w14:paraId="476A99A9" w14:textId="08938AE8" w:rsidR="006E718A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 xml:space="preserve">Ответственным лицом за ОТ и ТБ, а также ООС в Центре </w:t>
      </w:r>
      <w:r w:rsidR="006E718A">
        <w:rPr>
          <w:rFonts w:ascii="Times New Roman" w:hAnsi="Times New Roman" w:cs="Times New Roman"/>
          <w:sz w:val="24"/>
          <w:szCs w:val="24"/>
        </w:rPr>
        <w:t xml:space="preserve">инженерных </w:t>
      </w:r>
      <w:r w:rsidRPr="00031CF4">
        <w:rPr>
          <w:rFonts w:ascii="Times New Roman" w:hAnsi="Times New Roman" w:cs="Times New Roman"/>
          <w:sz w:val="24"/>
          <w:szCs w:val="24"/>
        </w:rPr>
        <w:t>компетенций</w:t>
      </w:r>
      <w:r w:rsidR="006E718A">
        <w:rPr>
          <w:rFonts w:ascii="Times New Roman" w:hAnsi="Times New Roman" w:cs="Times New Roman"/>
          <w:sz w:val="24"/>
          <w:szCs w:val="24"/>
        </w:rPr>
        <w:t xml:space="preserve"> </w:t>
      </w:r>
      <w:r w:rsidR="006E718A" w:rsidRPr="006E718A">
        <w:rPr>
          <w:rFonts w:ascii="Times New Roman" w:hAnsi="Times New Roman" w:cs="Times New Roman"/>
          <w:sz w:val="24"/>
          <w:szCs w:val="24"/>
        </w:rPr>
        <w:t>в области промышленной робототехники и роботизации</w:t>
      </w:r>
      <w:r w:rsidR="006E718A">
        <w:rPr>
          <w:rFonts w:ascii="Times New Roman" w:hAnsi="Times New Roman" w:cs="Times New Roman"/>
          <w:sz w:val="24"/>
          <w:szCs w:val="24"/>
        </w:rPr>
        <w:t xml:space="preserve"> является Рашев Сабит </w:t>
      </w:r>
      <w:proofErr w:type="spellStart"/>
      <w:r w:rsidR="006E718A">
        <w:rPr>
          <w:rFonts w:ascii="Times New Roman" w:hAnsi="Times New Roman" w:cs="Times New Roman"/>
          <w:sz w:val="24"/>
          <w:szCs w:val="24"/>
        </w:rPr>
        <w:t>Досмаганбетович</w:t>
      </w:r>
      <w:proofErr w:type="spellEnd"/>
      <w:r w:rsidR="006E718A">
        <w:rPr>
          <w:rFonts w:ascii="Times New Roman" w:hAnsi="Times New Roman" w:cs="Times New Roman"/>
          <w:sz w:val="24"/>
          <w:szCs w:val="24"/>
        </w:rPr>
        <w:t>, главный менеджер Проектного офиса АКФ «ПИТ»</w:t>
      </w:r>
    </w:p>
    <w:p w14:paraId="03C090B0" w14:textId="77777777" w:rsidR="00031CF4" w:rsidRP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>Ответственным лицом за социальное воздействие, гендерное равенство и предотвращение</w:t>
      </w:r>
    </w:p>
    <w:p w14:paraId="233656E5" w14:textId="5A541458" w:rsidR="006E718A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 xml:space="preserve">сексуальных домогательств является </w:t>
      </w:r>
      <w:proofErr w:type="spellStart"/>
      <w:r w:rsidR="006E718A">
        <w:rPr>
          <w:rFonts w:ascii="Times New Roman" w:hAnsi="Times New Roman" w:cs="Times New Roman"/>
          <w:sz w:val="24"/>
          <w:szCs w:val="24"/>
        </w:rPr>
        <w:t>Туркменбаева</w:t>
      </w:r>
      <w:proofErr w:type="spellEnd"/>
      <w:r w:rsidR="006E718A">
        <w:rPr>
          <w:rFonts w:ascii="Times New Roman" w:hAnsi="Times New Roman" w:cs="Times New Roman"/>
          <w:sz w:val="24"/>
          <w:szCs w:val="24"/>
        </w:rPr>
        <w:t xml:space="preserve"> Зауре </w:t>
      </w:r>
      <w:proofErr w:type="spellStart"/>
      <w:r w:rsidR="006E718A">
        <w:rPr>
          <w:rFonts w:ascii="Times New Roman" w:hAnsi="Times New Roman" w:cs="Times New Roman"/>
          <w:sz w:val="24"/>
          <w:szCs w:val="24"/>
        </w:rPr>
        <w:t>Сабырхановна</w:t>
      </w:r>
      <w:proofErr w:type="spellEnd"/>
      <w:r w:rsidR="006E718A">
        <w:rPr>
          <w:rFonts w:ascii="Times New Roman" w:hAnsi="Times New Roman" w:cs="Times New Roman"/>
          <w:sz w:val="24"/>
          <w:szCs w:val="24"/>
        </w:rPr>
        <w:t>, руководитель Проектного офиса АКФ «ПИТ»</w:t>
      </w:r>
    </w:p>
    <w:p w14:paraId="7407684B" w14:textId="36FAD5E9" w:rsidR="006E718A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 xml:space="preserve">Ответственным лицом за рассмотрение жалоб является </w:t>
      </w:r>
      <w:r w:rsidR="006E718A">
        <w:rPr>
          <w:rFonts w:ascii="Times New Roman" w:hAnsi="Times New Roman" w:cs="Times New Roman"/>
          <w:sz w:val="24"/>
          <w:szCs w:val="24"/>
        </w:rPr>
        <w:t xml:space="preserve">Хасенов Рустам </w:t>
      </w:r>
      <w:proofErr w:type="spellStart"/>
      <w:r w:rsidR="006E718A">
        <w:rPr>
          <w:rFonts w:ascii="Times New Roman" w:hAnsi="Times New Roman" w:cs="Times New Roman"/>
          <w:sz w:val="24"/>
          <w:szCs w:val="24"/>
        </w:rPr>
        <w:t>Куанышевич</w:t>
      </w:r>
      <w:proofErr w:type="spellEnd"/>
      <w:r w:rsidR="006E718A">
        <w:rPr>
          <w:rFonts w:ascii="Times New Roman" w:hAnsi="Times New Roman" w:cs="Times New Roman"/>
          <w:sz w:val="24"/>
          <w:szCs w:val="24"/>
        </w:rPr>
        <w:t>, директор Офиса резидентов</w:t>
      </w:r>
    </w:p>
    <w:p w14:paraId="57DF9C5E" w14:textId="5C38DED1" w:rsidR="00031CF4" w:rsidRDefault="00031CF4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F4">
        <w:rPr>
          <w:rFonts w:ascii="Times New Roman" w:hAnsi="Times New Roman" w:cs="Times New Roman"/>
          <w:sz w:val="24"/>
          <w:szCs w:val="24"/>
        </w:rPr>
        <w:t>Для обеспечения безопасности, соблюдения требований к охране труда, управлению</w:t>
      </w:r>
      <w:r w:rsidR="00AC7BF3">
        <w:rPr>
          <w:rFonts w:ascii="Times New Roman" w:hAnsi="Times New Roman" w:cs="Times New Roman"/>
          <w:sz w:val="24"/>
          <w:szCs w:val="24"/>
        </w:rPr>
        <w:t xml:space="preserve"> </w:t>
      </w:r>
      <w:r w:rsidRPr="00031CF4">
        <w:rPr>
          <w:rFonts w:ascii="Times New Roman" w:hAnsi="Times New Roman" w:cs="Times New Roman"/>
          <w:sz w:val="24"/>
          <w:szCs w:val="24"/>
        </w:rPr>
        <w:t xml:space="preserve">мероприятиями по охране окружающей среды и социальным интересам в </w:t>
      </w:r>
      <w:r w:rsidR="00AC7BF3">
        <w:rPr>
          <w:rFonts w:ascii="Times New Roman" w:hAnsi="Times New Roman" w:cs="Times New Roman"/>
          <w:sz w:val="24"/>
          <w:szCs w:val="24"/>
        </w:rPr>
        <w:t xml:space="preserve">Центре компетенций </w:t>
      </w:r>
      <w:r w:rsidRPr="00031CF4">
        <w:rPr>
          <w:rFonts w:ascii="Times New Roman" w:hAnsi="Times New Roman" w:cs="Times New Roman"/>
          <w:sz w:val="24"/>
          <w:szCs w:val="24"/>
        </w:rPr>
        <w:t>разработаны и применяются регламентирующие документы, регулярно проводится</w:t>
      </w:r>
      <w:r w:rsidR="00AC7BF3">
        <w:rPr>
          <w:rFonts w:ascii="Times New Roman" w:hAnsi="Times New Roman" w:cs="Times New Roman"/>
          <w:sz w:val="24"/>
          <w:szCs w:val="24"/>
        </w:rPr>
        <w:t xml:space="preserve"> </w:t>
      </w:r>
      <w:r w:rsidRPr="00031CF4">
        <w:rPr>
          <w:rFonts w:ascii="Times New Roman" w:hAnsi="Times New Roman" w:cs="Times New Roman"/>
          <w:sz w:val="24"/>
          <w:szCs w:val="24"/>
        </w:rPr>
        <w:t>обучение и инструктаж должностных и ответственных лиц</w:t>
      </w:r>
      <w:r w:rsidR="006E718A">
        <w:rPr>
          <w:rFonts w:ascii="Times New Roman" w:hAnsi="Times New Roman" w:cs="Times New Roman"/>
          <w:sz w:val="24"/>
          <w:szCs w:val="24"/>
        </w:rPr>
        <w:t>.</w:t>
      </w:r>
    </w:p>
    <w:p w14:paraId="0F56A458" w14:textId="77777777" w:rsidR="006E718A" w:rsidRPr="0025262A" w:rsidRDefault="006E718A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C2E38" w14:textId="77777777" w:rsidR="0025262A" w:rsidRPr="006E718A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18A">
        <w:rPr>
          <w:rFonts w:ascii="Times New Roman" w:hAnsi="Times New Roman" w:cs="Times New Roman"/>
          <w:b/>
          <w:bCs/>
          <w:sz w:val="24"/>
          <w:szCs w:val="24"/>
        </w:rPr>
        <w:t>1.3. СОСТОЯНИЕ ДОКУМЕНТАЦИИ ПО ПРОЕКТУ И НАЛИЧИЕ РАЗРЕШЕНИЙ</w:t>
      </w:r>
    </w:p>
    <w:p w14:paraId="5405F5AE" w14:textId="77777777" w:rsidR="0025262A" w:rsidRPr="006E718A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18A">
        <w:rPr>
          <w:rFonts w:ascii="Times New Roman" w:hAnsi="Times New Roman" w:cs="Times New Roman"/>
          <w:b/>
          <w:bCs/>
          <w:sz w:val="24"/>
          <w:szCs w:val="24"/>
        </w:rPr>
        <w:t>Право собственности на землю или объект</w:t>
      </w:r>
    </w:p>
    <w:p w14:paraId="521D9C60" w14:textId="449C40F9" w:rsidR="006E718A" w:rsidRPr="0025262A" w:rsidRDefault="006E718A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Подпроект реализуется на </w:t>
      </w:r>
      <w:r w:rsidR="00A4654E" w:rsidRPr="00A4654E">
        <w:rPr>
          <w:rFonts w:ascii="Times New Roman" w:hAnsi="Times New Roman" w:cs="Times New Roman"/>
          <w:sz w:val="24"/>
          <w:szCs w:val="24"/>
        </w:rPr>
        <w:t>территории кластера инжиниринга и наукоемких технологий, являющийся объектом инновационной</w:t>
      </w:r>
      <w:r w:rsidR="00A4654E">
        <w:rPr>
          <w:rFonts w:ascii="Times New Roman" w:hAnsi="Times New Roman" w:cs="Times New Roman"/>
          <w:sz w:val="24"/>
          <w:szCs w:val="24"/>
        </w:rPr>
        <w:t xml:space="preserve"> </w:t>
      </w:r>
      <w:r w:rsidR="00A4654E" w:rsidRPr="00A4654E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proofErr w:type="spellStart"/>
      <w:r w:rsidR="00A4654E" w:rsidRPr="00A4654E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A4654E" w:rsidRPr="00A4654E">
        <w:rPr>
          <w:rFonts w:ascii="Times New Roman" w:hAnsi="Times New Roman" w:cs="Times New Roman"/>
          <w:sz w:val="24"/>
          <w:szCs w:val="24"/>
        </w:rPr>
        <w:t xml:space="preserve"> им. аль-Фараби</w:t>
      </w:r>
      <w:r w:rsidR="00A4654E">
        <w:rPr>
          <w:rFonts w:ascii="Times New Roman" w:hAnsi="Times New Roman" w:cs="Times New Roman"/>
          <w:sz w:val="24"/>
          <w:szCs w:val="24"/>
        </w:rPr>
        <w:t>.</w:t>
      </w:r>
    </w:p>
    <w:p w14:paraId="03AEFE2A" w14:textId="77777777" w:rsidR="0025262A" w:rsidRPr="006E718A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18A">
        <w:rPr>
          <w:rFonts w:ascii="Times New Roman" w:hAnsi="Times New Roman" w:cs="Times New Roman"/>
          <w:b/>
          <w:bCs/>
          <w:sz w:val="24"/>
          <w:szCs w:val="24"/>
        </w:rPr>
        <w:t>Вид документа или разрешения</w:t>
      </w:r>
    </w:p>
    <w:p w14:paraId="02E223A4" w14:textId="4D55DC27" w:rsidR="006E718A" w:rsidRPr="006E718A" w:rsidRDefault="006E718A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8A">
        <w:rPr>
          <w:rFonts w:ascii="Times New Roman" w:hAnsi="Times New Roman" w:cs="Times New Roman"/>
          <w:sz w:val="24"/>
          <w:szCs w:val="24"/>
        </w:rPr>
        <w:t>В соответствии с требованиями Экологического кодекса РК рассматриваемый центр компетенций не подлежат процедуре обязательного скрининга</w:t>
      </w:r>
      <w:r w:rsidR="00BA312D">
        <w:rPr>
          <w:rFonts w:ascii="Times New Roman" w:hAnsi="Times New Roman" w:cs="Times New Roman"/>
          <w:sz w:val="24"/>
          <w:szCs w:val="24"/>
        </w:rPr>
        <w:t xml:space="preserve"> </w:t>
      </w:r>
      <w:r w:rsidRPr="006E718A">
        <w:rPr>
          <w:rFonts w:ascii="Times New Roman" w:hAnsi="Times New Roman" w:cs="Times New Roman"/>
          <w:sz w:val="24"/>
          <w:szCs w:val="24"/>
        </w:rPr>
        <w:t>воздействия намечаемой деятельности и оценки воздействия на окружающую среду.</w:t>
      </w:r>
    </w:p>
    <w:p w14:paraId="17BFBBE3" w14:textId="2DBBF7CB" w:rsidR="006E718A" w:rsidRDefault="006E718A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8A">
        <w:rPr>
          <w:rFonts w:ascii="Times New Roman" w:hAnsi="Times New Roman" w:cs="Times New Roman"/>
          <w:sz w:val="24"/>
          <w:szCs w:val="24"/>
        </w:rPr>
        <w:lastRenderedPageBreak/>
        <w:t>Рассматриваемый центр компетенции относится к объектам 4 категории согласно статье 12. Следовательно, объект не подлежит обязательной государственной экологической</w:t>
      </w:r>
      <w:r w:rsidR="00BA312D">
        <w:rPr>
          <w:rFonts w:ascii="Times New Roman" w:hAnsi="Times New Roman" w:cs="Times New Roman"/>
          <w:sz w:val="24"/>
          <w:szCs w:val="24"/>
        </w:rPr>
        <w:t xml:space="preserve"> </w:t>
      </w:r>
      <w:r w:rsidRPr="006E718A">
        <w:rPr>
          <w:rFonts w:ascii="Times New Roman" w:hAnsi="Times New Roman" w:cs="Times New Roman"/>
          <w:sz w:val="24"/>
          <w:szCs w:val="24"/>
        </w:rPr>
        <w:t>экспертизе согласно статье 87. Получение разрешительных документов не требуется.</w:t>
      </w:r>
    </w:p>
    <w:p w14:paraId="2942C77E" w14:textId="77777777" w:rsidR="006E718A" w:rsidRPr="0025262A" w:rsidRDefault="006E718A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93E96" w14:textId="77777777" w:rsidR="0025262A" w:rsidRPr="00A4654E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54E">
        <w:rPr>
          <w:rFonts w:ascii="Times New Roman" w:hAnsi="Times New Roman" w:cs="Times New Roman"/>
          <w:b/>
          <w:bCs/>
          <w:sz w:val="24"/>
          <w:szCs w:val="24"/>
        </w:rPr>
        <w:t>2. ОПИСАНИЕ ОКРУЖАЮЩЕЙ СРЕДЫ (СОСТОЯНИЕ БАЗОВОЙ ЛИНИИ)</w:t>
      </w:r>
    </w:p>
    <w:p w14:paraId="59C2FC92" w14:textId="77777777" w:rsidR="0025262A" w:rsidRPr="00A4654E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54E">
        <w:rPr>
          <w:rFonts w:ascii="Times New Roman" w:hAnsi="Times New Roman" w:cs="Times New Roman"/>
          <w:b/>
          <w:bCs/>
          <w:sz w:val="24"/>
          <w:szCs w:val="24"/>
        </w:rPr>
        <w:t>Общее описание среды на участке проекта</w:t>
      </w:r>
    </w:p>
    <w:p w14:paraId="6AF9DA92" w14:textId="05C5AC55" w:rsidR="00A4654E" w:rsidRPr="0025262A" w:rsidRDefault="00A4654E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4E">
        <w:rPr>
          <w:rFonts w:ascii="Times New Roman" w:hAnsi="Times New Roman" w:cs="Times New Roman"/>
          <w:sz w:val="24"/>
          <w:szCs w:val="24"/>
        </w:rPr>
        <w:t xml:space="preserve">Университетский комплекс </w:t>
      </w:r>
      <w:proofErr w:type="spellStart"/>
      <w:r w:rsidRPr="00A4654E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A4654E">
        <w:rPr>
          <w:rFonts w:ascii="Times New Roman" w:hAnsi="Times New Roman" w:cs="Times New Roman"/>
          <w:sz w:val="24"/>
          <w:szCs w:val="24"/>
        </w:rPr>
        <w:t xml:space="preserve"> им. аль-Фараби расположен в относительно "чистой" верхней части города Алматы между рекой </w:t>
      </w:r>
      <w:proofErr w:type="spellStart"/>
      <w:r w:rsidRPr="00A4654E">
        <w:rPr>
          <w:rFonts w:ascii="Times New Roman" w:hAnsi="Times New Roman" w:cs="Times New Roman"/>
          <w:sz w:val="24"/>
          <w:szCs w:val="24"/>
        </w:rPr>
        <w:t>Есентай</w:t>
      </w:r>
      <w:proofErr w:type="spellEnd"/>
      <w:r w:rsidRPr="00A465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654E">
        <w:rPr>
          <w:rFonts w:ascii="Times New Roman" w:hAnsi="Times New Roman" w:cs="Times New Roman"/>
          <w:sz w:val="24"/>
          <w:szCs w:val="24"/>
        </w:rPr>
        <w:t>Весновка</w:t>
      </w:r>
      <w:proofErr w:type="spellEnd"/>
      <w:r w:rsidRPr="00A4654E">
        <w:rPr>
          <w:rFonts w:ascii="Times New Roman" w:hAnsi="Times New Roman" w:cs="Times New Roman"/>
          <w:sz w:val="24"/>
          <w:szCs w:val="24"/>
        </w:rPr>
        <w:t>) на востоке, Ботаническим садом на западе, от улицы Тимирязева на севере до проспекта аль-Фараби на юге. Выгодное расположение у подножья гор Алматы в окружении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54E">
        <w:rPr>
          <w:rFonts w:ascii="Times New Roman" w:hAnsi="Times New Roman" w:cs="Times New Roman"/>
          <w:sz w:val="24"/>
          <w:szCs w:val="24"/>
        </w:rPr>
        <w:t xml:space="preserve">ботанического сада и реки </w:t>
      </w:r>
      <w:proofErr w:type="spellStart"/>
      <w:r w:rsidRPr="00A4654E">
        <w:rPr>
          <w:rFonts w:ascii="Times New Roman" w:hAnsi="Times New Roman" w:cs="Times New Roman"/>
          <w:sz w:val="24"/>
          <w:szCs w:val="24"/>
        </w:rPr>
        <w:t>Есентай</w:t>
      </w:r>
      <w:proofErr w:type="spellEnd"/>
      <w:r w:rsidRPr="00A4654E">
        <w:rPr>
          <w:rFonts w:ascii="Times New Roman" w:hAnsi="Times New Roman" w:cs="Times New Roman"/>
          <w:sz w:val="24"/>
          <w:szCs w:val="24"/>
        </w:rPr>
        <w:t xml:space="preserve">, напротив комплекса трамплинов "Сункар", с одной стороны, и наличие всей необходимой инфраструктуры (удобная логистика, телекоммуникации, офисное пространство и </w:t>
      </w:r>
      <w:proofErr w:type="gramStart"/>
      <w:r w:rsidRPr="00A4654E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A4654E">
        <w:rPr>
          <w:rFonts w:ascii="Times New Roman" w:hAnsi="Times New Roman" w:cs="Times New Roman"/>
          <w:sz w:val="24"/>
          <w:szCs w:val="24"/>
        </w:rPr>
        <w:t>), с другой стороны, способствует развитию соответствующей экосистемы развития инноваций.</w:t>
      </w:r>
    </w:p>
    <w:p w14:paraId="28606573" w14:textId="77777777" w:rsidR="0025262A" w:rsidRPr="0056571F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71F">
        <w:rPr>
          <w:rFonts w:ascii="Times New Roman" w:hAnsi="Times New Roman" w:cs="Times New Roman"/>
          <w:b/>
          <w:bCs/>
          <w:sz w:val="24"/>
          <w:szCs w:val="24"/>
        </w:rPr>
        <w:t>Физическая среда</w:t>
      </w:r>
    </w:p>
    <w:p w14:paraId="39392A72" w14:textId="77777777" w:rsidR="00A4654E" w:rsidRDefault="00A4654E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4E">
        <w:rPr>
          <w:rFonts w:ascii="Times New Roman" w:hAnsi="Times New Roman" w:cs="Times New Roman"/>
          <w:sz w:val="24"/>
          <w:szCs w:val="24"/>
        </w:rPr>
        <w:t>Реализация подпроекта будет осуществляться на территории кластера инжиниринга и наукоемких технологий, являющийся объектом инновационной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54E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proofErr w:type="spellStart"/>
      <w:r w:rsidRPr="00A4654E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A4654E">
        <w:rPr>
          <w:rFonts w:ascii="Times New Roman" w:hAnsi="Times New Roman" w:cs="Times New Roman"/>
          <w:sz w:val="24"/>
          <w:szCs w:val="24"/>
        </w:rPr>
        <w:t xml:space="preserve"> им. аль-Фараби. Включает в себя следующие подразделения: </w:t>
      </w:r>
    </w:p>
    <w:p w14:paraId="5F850E93" w14:textId="77777777" w:rsidR="00A4654E" w:rsidRDefault="00A4654E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4E">
        <w:rPr>
          <w:rFonts w:ascii="Times New Roman" w:hAnsi="Times New Roman" w:cs="Times New Roman"/>
          <w:sz w:val="24"/>
          <w:szCs w:val="24"/>
        </w:rPr>
        <w:t xml:space="preserve">1. Центр процессных инноваций; </w:t>
      </w:r>
    </w:p>
    <w:p w14:paraId="546B2F5D" w14:textId="77777777" w:rsidR="00A4654E" w:rsidRDefault="00A4654E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4E">
        <w:rPr>
          <w:rFonts w:ascii="Times New Roman" w:hAnsi="Times New Roman" w:cs="Times New Roman"/>
          <w:sz w:val="24"/>
          <w:szCs w:val="24"/>
        </w:rPr>
        <w:t xml:space="preserve">2. Центр космических технологий и дистанционного зондирования Земли; </w:t>
      </w:r>
    </w:p>
    <w:p w14:paraId="6800FE43" w14:textId="77777777" w:rsidR="00A4654E" w:rsidRDefault="00A4654E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4E">
        <w:rPr>
          <w:rFonts w:ascii="Times New Roman" w:hAnsi="Times New Roman" w:cs="Times New Roman"/>
          <w:sz w:val="24"/>
          <w:szCs w:val="24"/>
        </w:rPr>
        <w:t xml:space="preserve">3. Центр «Цифровые технологии и робототехника» </w:t>
      </w:r>
    </w:p>
    <w:p w14:paraId="409AE096" w14:textId="77777777" w:rsidR="00A4654E" w:rsidRDefault="00A4654E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4E">
        <w:rPr>
          <w:rFonts w:ascii="Times New Roman" w:hAnsi="Times New Roman" w:cs="Times New Roman"/>
          <w:sz w:val="24"/>
          <w:szCs w:val="24"/>
        </w:rPr>
        <w:t>4. Конструкторское бюро Центр процессных инноваций станет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54E">
        <w:rPr>
          <w:rFonts w:ascii="Times New Roman" w:hAnsi="Times New Roman" w:cs="Times New Roman"/>
          <w:sz w:val="24"/>
          <w:szCs w:val="24"/>
        </w:rPr>
        <w:t xml:space="preserve">конкретным местом, где будут инсталлировано оборудование Центра инженерных компетенций в области промышленной робототехники. </w:t>
      </w:r>
    </w:p>
    <w:p w14:paraId="080B1B02" w14:textId="26B75C1F" w:rsidR="00A4654E" w:rsidRPr="0025262A" w:rsidRDefault="00A4654E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A4654E">
        <w:rPr>
          <w:rFonts w:ascii="Times New Roman" w:hAnsi="Times New Roman" w:cs="Times New Roman"/>
          <w:sz w:val="24"/>
          <w:szCs w:val="24"/>
        </w:rPr>
        <w:t>обустроен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654E">
        <w:rPr>
          <w:rFonts w:ascii="Times New Roman" w:hAnsi="Times New Roman" w:cs="Times New Roman"/>
          <w:sz w:val="24"/>
          <w:szCs w:val="24"/>
        </w:rPr>
        <w:t xml:space="preserve"> 2 санузлами на 1-м и 2-м этажах, количество и площадь оконных проёмов в производственном и офисных помещениях обеспечивает необходимый поток дневного света в любое время года, вентиляционных систем, которые обеспечивают непрерывную циркуляцию свежего воздуха.</w:t>
      </w:r>
    </w:p>
    <w:p w14:paraId="1520C2A6" w14:textId="77777777" w:rsidR="0025262A" w:rsidRPr="0056571F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71F">
        <w:rPr>
          <w:rFonts w:ascii="Times New Roman" w:hAnsi="Times New Roman" w:cs="Times New Roman"/>
          <w:b/>
          <w:bCs/>
          <w:sz w:val="24"/>
          <w:szCs w:val="24"/>
        </w:rPr>
        <w:t>Социально-культурная среда</w:t>
      </w:r>
    </w:p>
    <w:p w14:paraId="23895469" w14:textId="3C458E17" w:rsidR="0056571F" w:rsidRDefault="0056571F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Аль-Фараби реализуется комплекс социально-значимых проектов, которые способствует формированию активной позиции студентов в важных сферах жизнедеятельности. Повышению качества жизни студентов способствует в университете социального пакета, солидная часть которого формируется благодаря привлечению средств извне. </w:t>
      </w:r>
    </w:p>
    <w:p w14:paraId="6E2F83E5" w14:textId="5073AD27" w:rsidR="00A4654E" w:rsidRDefault="0056571F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программе развития социальной инфраструктуры студенты университета имеют уникальные возможности пользоваться всеми необходимыми услугами, включая медицинские, не выходя за пределы кампуса.</w:t>
      </w:r>
    </w:p>
    <w:p w14:paraId="5C1A5A09" w14:textId="38B430F2" w:rsidR="0056571F" w:rsidRDefault="0056571F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драйвер общественного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Аль-Фараби создал социально-гуманитарные центра, которые совместно с государственными структурами осуществляют долгосрочные проекты социальной ответственности по решению актуальных проблем молодёжи.</w:t>
      </w:r>
    </w:p>
    <w:p w14:paraId="7C0B6E3B" w14:textId="77777777" w:rsidR="0056571F" w:rsidRPr="0025262A" w:rsidRDefault="0056571F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813ED" w14:textId="77777777" w:rsidR="0025262A" w:rsidRPr="0056571F" w:rsidRDefault="0025262A" w:rsidP="00BA312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71F">
        <w:rPr>
          <w:rFonts w:ascii="Times New Roman" w:hAnsi="Times New Roman" w:cs="Times New Roman"/>
          <w:b/>
          <w:bCs/>
          <w:sz w:val="24"/>
          <w:szCs w:val="24"/>
        </w:rPr>
        <w:t>3. ОПРЕДЕЛЕНИЕ ПОТЕНЦИАЛЬНОГО ВОЗДЕЙСТВИЯ</w:t>
      </w:r>
    </w:p>
    <w:p w14:paraId="4AB2F25B" w14:textId="77777777" w:rsidR="00AC7BF3" w:rsidRPr="00AC7BF3" w:rsidRDefault="0035526E" w:rsidP="00BA312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BF3">
        <w:rPr>
          <w:rFonts w:ascii="Times New Roman" w:hAnsi="Times New Roman" w:cs="Times New Roman"/>
          <w:b/>
          <w:bCs/>
          <w:sz w:val="24"/>
          <w:szCs w:val="24"/>
        </w:rPr>
        <w:t>Воздействие на окружающую среду</w:t>
      </w:r>
    </w:p>
    <w:p w14:paraId="12BE8EF2" w14:textId="316C9FCF" w:rsidR="00BA312D" w:rsidRPr="00A97680" w:rsidRDefault="00BA312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инженерных компетенций в области промышленной робототехники и роботизации расположен на территории Казахского национального университета им. аль-Фараби, в здании Центра процессных инноваций (далее - ЦПИ). </w:t>
      </w:r>
      <w:r w:rsidRPr="00A97680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>
        <w:rPr>
          <w:rFonts w:ascii="Times New Roman" w:hAnsi="Times New Roman" w:cs="Times New Roman"/>
          <w:sz w:val="24"/>
          <w:szCs w:val="24"/>
        </w:rPr>
        <w:t xml:space="preserve">ЦПИ </w:t>
      </w:r>
      <w:r w:rsidRPr="00A9768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A97680">
        <w:rPr>
          <w:rFonts w:ascii="Times New Roman" w:hAnsi="Times New Roman" w:cs="Times New Roman"/>
          <w:sz w:val="24"/>
          <w:szCs w:val="24"/>
        </w:rPr>
        <w:lastRenderedPageBreak/>
        <w:t>примерно 3525 м2.</w:t>
      </w:r>
      <w:r w:rsidR="00613873" w:rsidRPr="00613873">
        <w:rPr>
          <w:rFonts w:ascii="Times New Roman" w:hAnsi="Times New Roman" w:cs="Times New Roman"/>
          <w:sz w:val="24"/>
          <w:szCs w:val="24"/>
        </w:rPr>
        <w:t xml:space="preserve"> </w:t>
      </w:r>
      <w:r w:rsidRPr="00A97680"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r>
        <w:rPr>
          <w:rFonts w:ascii="Times New Roman" w:hAnsi="Times New Roman" w:cs="Times New Roman"/>
          <w:sz w:val="24"/>
          <w:szCs w:val="24"/>
        </w:rPr>
        <w:t>ЦПИ</w:t>
      </w:r>
      <w:r w:rsidRPr="00A97680">
        <w:rPr>
          <w:rFonts w:ascii="Times New Roman" w:hAnsi="Times New Roman" w:cs="Times New Roman"/>
          <w:sz w:val="24"/>
          <w:szCs w:val="24"/>
        </w:rPr>
        <w:t xml:space="preserve"> состоит из высотного 1-этажного здания, высота потолков составляет 7,5 м. В </w:t>
      </w:r>
      <w:r>
        <w:rPr>
          <w:rFonts w:ascii="Times New Roman" w:hAnsi="Times New Roman" w:cs="Times New Roman"/>
          <w:sz w:val="24"/>
          <w:szCs w:val="24"/>
        </w:rPr>
        <w:t>ЦПИ</w:t>
      </w:r>
      <w:r w:rsidRPr="00A97680">
        <w:rPr>
          <w:rFonts w:ascii="Times New Roman" w:hAnsi="Times New Roman" w:cs="Times New Roman"/>
          <w:sz w:val="24"/>
          <w:szCs w:val="24"/>
        </w:rPr>
        <w:t xml:space="preserve"> размещены:</w:t>
      </w:r>
    </w:p>
    <w:p w14:paraId="337E9748" w14:textId="77777777" w:rsidR="00BA312D" w:rsidRPr="00A97680" w:rsidRDefault="00BA312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80">
        <w:rPr>
          <w:rFonts w:ascii="Times New Roman" w:hAnsi="Times New Roman" w:cs="Times New Roman"/>
          <w:sz w:val="24"/>
          <w:szCs w:val="24"/>
        </w:rPr>
        <w:t>а) ареал</w:t>
      </w:r>
      <w:r>
        <w:rPr>
          <w:rFonts w:ascii="Times New Roman" w:hAnsi="Times New Roman" w:cs="Times New Roman"/>
          <w:sz w:val="24"/>
          <w:szCs w:val="24"/>
        </w:rPr>
        <w:t xml:space="preserve"> токарных и фрезерных</w:t>
      </w:r>
      <w:r w:rsidRPr="00A97680">
        <w:rPr>
          <w:rFonts w:ascii="Times New Roman" w:hAnsi="Times New Roman" w:cs="Times New Roman"/>
          <w:sz w:val="24"/>
          <w:szCs w:val="24"/>
        </w:rPr>
        <w:t xml:space="preserve"> станков (машинный цех);</w:t>
      </w:r>
    </w:p>
    <w:p w14:paraId="1A7E75EE" w14:textId="77777777" w:rsidR="00BA312D" w:rsidRPr="00A97680" w:rsidRDefault="00BA312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80">
        <w:rPr>
          <w:rFonts w:ascii="Times New Roman" w:hAnsi="Times New Roman" w:cs="Times New Roman"/>
          <w:sz w:val="24"/>
          <w:szCs w:val="24"/>
        </w:rPr>
        <w:t>б) центр 3D-прототопирования;</w:t>
      </w:r>
    </w:p>
    <w:p w14:paraId="007EFDF6" w14:textId="77777777" w:rsidR="00BA312D" w:rsidRPr="00A97680" w:rsidRDefault="00BA312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80">
        <w:rPr>
          <w:rFonts w:ascii="Times New Roman" w:hAnsi="Times New Roman" w:cs="Times New Roman"/>
          <w:sz w:val="24"/>
          <w:szCs w:val="24"/>
        </w:rPr>
        <w:t>в) сборочные цеха;</w:t>
      </w:r>
    </w:p>
    <w:p w14:paraId="22E17952" w14:textId="77777777" w:rsidR="00BA312D" w:rsidRPr="00A97680" w:rsidRDefault="00BA312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80">
        <w:rPr>
          <w:rFonts w:ascii="Times New Roman" w:hAnsi="Times New Roman" w:cs="Times New Roman"/>
          <w:sz w:val="24"/>
          <w:szCs w:val="24"/>
        </w:rPr>
        <w:t>г) конструкторское бюро;</w:t>
      </w:r>
    </w:p>
    <w:p w14:paraId="3EF8060C" w14:textId="77777777" w:rsidR="00BA312D" w:rsidRPr="00A97680" w:rsidRDefault="00BA312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80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>офисные помещения</w:t>
      </w:r>
      <w:r w:rsidRPr="00A97680">
        <w:rPr>
          <w:rFonts w:ascii="Times New Roman" w:hAnsi="Times New Roman" w:cs="Times New Roman"/>
          <w:sz w:val="24"/>
          <w:szCs w:val="24"/>
        </w:rPr>
        <w:t>.</w:t>
      </w:r>
    </w:p>
    <w:p w14:paraId="4C0CD5BC" w14:textId="77777777" w:rsidR="00BA312D" w:rsidRPr="00A91EED" w:rsidRDefault="00BA312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ЦПИ подведено центральное городское отопление. </w:t>
      </w:r>
    </w:p>
    <w:p w14:paraId="23706783" w14:textId="77777777" w:rsidR="00BA312D" w:rsidRDefault="00BA312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инженерных компетенций в области промышленной робототехники и роботизации будет занимать площадь около 450 м2 в машинном цехе. Высота </w:t>
      </w:r>
      <w:r w:rsidRPr="00A97680">
        <w:rPr>
          <w:rFonts w:ascii="Times New Roman" w:hAnsi="Times New Roman" w:cs="Times New Roman"/>
          <w:sz w:val="24"/>
          <w:szCs w:val="24"/>
        </w:rPr>
        <w:t>потолков составляет 7,5 м</w:t>
      </w:r>
      <w:r>
        <w:rPr>
          <w:rFonts w:ascii="Times New Roman" w:hAnsi="Times New Roman" w:cs="Times New Roman"/>
          <w:sz w:val="24"/>
          <w:szCs w:val="24"/>
        </w:rPr>
        <w:t xml:space="preserve">, имеется тельфер для транспортировки больших грузов. Грузоподьемность тельфера составляет 3 т. </w:t>
      </w:r>
      <w:r w:rsidRPr="00A97680">
        <w:rPr>
          <w:rFonts w:ascii="Times New Roman" w:hAnsi="Times New Roman" w:cs="Times New Roman"/>
          <w:sz w:val="24"/>
          <w:szCs w:val="24"/>
        </w:rPr>
        <w:t xml:space="preserve">Внутренний водопровод и канализация зданий и сооружений </w:t>
      </w:r>
      <w:r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Pr="00A97680">
        <w:rPr>
          <w:rFonts w:ascii="Times New Roman" w:hAnsi="Times New Roman" w:cs="Times New Roman"/>
          <w:sz w:val="24"/>
          <w:szCs w:val="24"/>
        </w:rPr>
        <w:t>в соответствии с действующими нормативами СН РК 4.01-01-2011</w:t>
      </w:r>
      <w:r>
        <w:rPr>
          <w:rFonts w:ascii="Times New Roman" w:hAnsi="Times New Roman" w:cs="Times New Roman"/>
          <w:sz w:val="24"/>
          <w:szCs w:val="24"/>
        </w:rPr>
        <w:t xml:space="preserve">. Центр инженерных компетенций в области промышленной робототехники и роботизации оснащен </w:t>
      </w:r>
      <w:r w:rsidRPr="0056571F">
        <w:rPr>
          <w:rFonts w:ascii="Times New Roman" w:hAnsi="Times New Roman" w:cs="Times New Roman"/>
          <w:sz w:val="24"/>
          <w:szCs w:val="24"/>
        </w:rPr>
        <w:t xml:space="preserve">общим освещением в количестве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6571F">
        <w:rPr>
          <w:rFonts w:ascii="Times New Roman" w:hAnsi="Times New Roman" w:cs="Times New Roman"/>
          <w:sz w:val="24"/>
          <w:szCs w:val="24"/>
        </w:rPr>
        <w:t xml:space="preserve"> ламп.</w:t>
      </w:r>
      <w:r>
        <w:rPr>
          <w:rFonts w:ascii="Times New Roman" w:hAnsi="Times New Roman" w:cs="Times New Roman"/>
          <w:sz w:val="24"/>
          <w:szCs w:val="24"/>
        </w:rPr>
        <w:t xml:space="preserve"> Есть возможность увеличить количество освещающих ламп по мере необходимости. </w:t>
      </w:r>
    </w:p>
    <w:p w14:paraId="2A3FDABE" w14:textId="77777777" w:rsidR="00BA312D" w:rsidRPr="0056571F" w:rsidRDefault="00BA312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зона роботов разделена от общего коридора с</w:t>
      </w:r>
      <w:r w:rsidRPr="0056571F">
        <w:rPr>
          <w:rFonts w:ascii="Times New Roman" w:hAnsi="Times New Roman" w:cs="Times New Roman"/>
          <w:sz w:val="24"/>
          <w:szCs w:val="24"/>
        </w:rPr>
        <w:t xml:space="preserve"> использованием ПВХ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, а также металлической решеткой. Внутри рабочей зоны имеются различные сектора под различные роботы, которые также разделены между собой. </w:t>
      </w:r>
      <w:r w:rsidRPr="0056571F">
        <w:rPr>
          <w:rFonts w:ascii="Times New Roman" w:hAnsi="Times New Roman" w:cs="Times New Roman"/>
          <w:sz w:val="24"/>
          <w:szCs w:val="24"/>
        </w:rPr>
        <w:t>Каждый сектор оснащен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1F">
        <w:rPr>
          <w:rFonts w:ascii="Times New Roman" w:hAnsi="Times New Roman" w:cs="Times New Roman"/>
          <w:sz w:val="24"/>
          <w:szCs w:val="24"/>
        </w:rPr>
        <w:t xml:space="preserve">собственным внутренним освещением. Рабочие сектора оснащены 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56571F">
        <w:rPr>
          <w:rFonts w:ascii="Times New Roman" w:hAnsi="Times New Roman" w:cs="Times New Roman"/>
          <w:sz w:val="24"/>
          <w:szCs w:val="24"/>
        </w:rPr>
        <w:t>приточно-вытяжн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56571F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6571F">
        <w:rPr>
          <w:rFonts w:ascii="Times New Roman" w:hAnsi="Times New Roman" w:cs="Times New Roman"/>
          <w:sz w:val="24"/>
          <w:szCs w:val="24"/>
        </w:rPr>
        <w:t>.</w:t>
      </w:r>
    </w:p>
    <w:p w14:paraId="6EB76FCE" w14:textId="77777777" w:rsidR="00BA312D" w:rsidRPr="0056571F" w:rsidRDefault="00BA312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1F">
        <w:rPr>
          <w:rFonts w:ascii="Times New Roman" w:hAnsi="Times New Roman" w:cs="Times New Roman"/>
          <w:sz w:val="24"/>
          <w:szCs w:val="24"/>
        </w:rPr>
        <w:t xml:space="preserve">Сектор Сварочных технологий имеет площадь </w:t>
      </w:r>
      <w:r>
        <w:rPr>
          <w:rFonts w:ascii="Times New Roman" w:hAnsi="Times New Roman" w:cs="Times New Roman"/>
          <w:sz w:val="24"/>
          <w:szCs w:val="24"/>
        </w:rPr>
        <w:t>30 м2</w:t>
      </w:r>
      <w:r w:rsidRPr="0056571F">
        <w:rPr>
          <w:rFonts w:ascii="Times New Roman" w:hAnsi="Times New Roman" w:cs="Times New Roman"/>
          <w:sz w:val="24"/>
          <w:szCs w:val="24"/>
        </w:rPr>
        <w:t xml:space="preserve"> и оснащен 2 осветительными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1F">
        <w:rPr>
          <w:rFonts w:ascii="Times New Roman" w:hAnsi="Times New Roman" w:cs="Times New Roman"/>
          <w:sz w:val="24"/>
          <w:szCs w:val="24"/>
        </w:rPr>
        <w:t>приборами. Имеет вентиляционную систему.</w:t>
      </w:r>
      <w:r>
        <w:rPr>
          <w:rFonts w:ascii="Times New Roman" w:hAnsi="Times New Roman" w:cs="Times New Roman"/>
          <w:sz w:val="24"/>
          <w:szCs w:val="24"/>
        </w:rPr>
        <w:t xml:space="preserve"> А также данный сектор имеет защитный занавес для защиты находящихся поблизости людей. Сварочные шторы выполнены из ПВХ материала. Данная зона оснащена всеми средствами индивидуальной защиты, начиная от масок, перчаток и заканчивая занавеса сварщика. </w:t>
      </w:r>
    </w:p>
    <w:p w14:paraId="0E49284D" w14:textId="77777777" w:rsidR="00BA312D" w:rsidRDefault="00BA312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1F">
        <w:rPr>
          <w:rFonts w:ascii="Times New Roman" w:hAnsi="Times New Roman" w:cs="Times New Roman"/>
          <w:sz w:val="24"/>
          <w:szCs w:val="24"/>
        </w:rPr>
        <w:t>В предлагаемом центре компетенции будут установлены современные</w:t>
      </w:r>
      <w:r>
        <w:rPr>
          <w:rFonts w:ascii="Times New Roman" w:hAnsi="Times New Roman" w:cs="Times New Roman"/>
          <w:sz w:val="24"/>
          <w:szCs w:val="24"/>
        </w:rPr>
        <w:t xml:space="preserve"> роботизированные системы и промышленные роботы от ведущего производителя.</w:t>
      </w:r>
    </w:p>
    <w:p w14:paraId="279BCC32" w14:textId="5878E817" w:rsidR="00BA312D" w:rsidRPr="0056571F" w:rsidRDefault="00BA312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1F">
        <w:rPr>
          <w:rFonts w:ascii="Times New Roman" w:hAnsi="Times New Roman" w:cs="Times New Roman"/>
          <w:sz w:val="24"/>
          <w:szCs w:val="24"/>
        </w:rPr>
        <w:t>Очищенный воздух можно выпускает в помещение, либо выбрасывать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1F">
        <w:rPr>
          <w:rFonts w:ascii="Times New Roman" w:hAnsi="Times New Roman" w:cs="Times New Roman"/>
          <w:sz w:val="24"/>
          <w:szCs w:val="24"/>
        </w:rPr>
        <w:t>общеобменную вентиляцию. Концентрация взвешенных частиц в помещении не превысят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1F">
        <w:rPr>
          <w:rFonts w:ascii="Times New Roman" w:hAnsi="Times New Roman" w:cs="Times New Roman"/>
          <w:sz w:val="24"/>
          <w:szCs w:val="24"/>
        </w:rPr>
        <w:t>ПДК для рабочей зоны 6 мг/м3 (к приказу Министр</w:t>
      </w:r>
      <w:r w:rsidR="0061387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6571F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1F">
        <w:rPr>
          <w:rFonts w:ascii="Times New Roman" w:hAnsi="Times New Roman" w:cs="Times New Roman"/>
          <w:sz w:val="24"/>
          <w:szCs w:val="24"/>
        </w:rPr>
        <w:t>Республики Казахстан № ҚР ДСМ-70 от 02.08.2022 года</w:t>
      </w:r>
      <w:r w:rsidR="00613873" w:rsidRPr="00613873">
        <w:rPr>
          <w:rFonts w:ascii="Times New Roman" w:hAnsi="Times New Roman" w:cs="Times New Roman"/>
          <w:sz w:val="24"/>
          <w:szCs w:val="24"/>
        </w:rPr>
        <w:t>)</w:t>
      </w:r>
      <w:r w:rsidRPr="0056571F">
        <w:rPr>
          <w:rFonts w:ascii="Times New Roman" w:hAnsi="Times New Roman" w:cs="Times New Roman"/>
          <w:sz w:val="24"/>
          <w:szCs w:val="24"/>
        </w:rPr>
        <w:t>.</w:t>
      </w:r>
    </w:p>
    <w:p w14:paraId="1EF552D0" w14:textId="77777777" w:rsidR="00BA312D" w:rsidRPr="0056571F" w:rsidRDefault="00BA312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1F">
        <w:rPr>
          <w:rFonts w:ascii="Times New Roman" w:hAnsi="Times New Roman" w:cs="Times New Roman"/>
          <w:sz w:val="24"/>
          <w:szCs w:val="24"/>
        </w:rPr>
        <w:t>Установка для гидроабразивной резки материалов не будет являться источником эмиссий,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1F">
        <w:rPr>
          <w:rFonts w:ascii="Times New Roman" w:hAnsi="Times New Roman" w:cs="Times New Roman"/>
          <w:sz w:val="24"/>
          <w:szCs w:val="24"/>
        </w:rPr>
        <w:t>так как постоянное смачивание предотвращает образование аэрозолей.</w:t>
      </w:r>
    </w:p>
    <w:p w14:paraId="4476B554" w14:textId="77777777" w:rsidR="00BA312D" w:rsidRPr="0056571F" w:rsidRDefault="00BA312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1F">
        <w:rPr>
          <w:rFonts w:ascii="Times New Roman" w:hAnsi="Times New Roman" w:cs="Times New Roman"/>
          <w:sz w:val="24"/>
          <w:szCs w:val="24"/>
        </w:rPr>
        <w:t>Работа станков в соответствии с Методикой расчета выбросов загрязняющих веществ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1F">
        <w:rPr>
          <w:rFonts w:ascii="Times New Roman" w:hAnsi="Times New Roman" w:cs="Times New Roman"/>
          <w:sz w:val="24"/>
          <w:szCs w:val="24"/>
        </w:rPr>
        <w:t>атмосферу при механической обработке металлов (по величинам удельных выбросов) РНД211.2.02.06-2004 может обусловить всего 1,2 кг/год выбросов взвешенных частиц.</w:t>
      </w:r>
    </w:p>
    <w:p w14:paraId="19172119" w14:textId="77777777" w:rsidR="00BA312D" w:rsidRPr="0056571F" w:rsidRDefault="00BA312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1F">
        <w:rPr>
          <w:rFonts w:ascii="Times New Roman" w:hAnsi="Times New Roman" w:cs="Times New Roman"/>
          <w:sz w:val="24"/>
          <w:szCs w:val="24"/>
        </w:rPr>
        <w:t>Влияние выбросов будет ограничено помещением центра компетенции, выбросы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1F">
        <w:rPr>
          <w:rFonts w:ascii="Times New Roman" w:hAnsi="Times New Roman" w:cs="Times New Roman"/>
          <w:sz w:val="24"/>
          <w:szCs w:val="24"/>
        </w:rPr>
        <w:t>количестве 1,2 кг/год не могут обусловить загрязнение территории университета.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1F">
        <w:rPr>
          <w:rFonts w:ascii="Times New Roman" w:hAnsi="Times New Roman" w:cs="Times New Roman"/>
          <w:sz w:val="24"/>
          <w:szCs w:val="24"/>
        </w:rPr>
        <w:t>работе центра компетенции будет образована металлическая стружка в количестве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1F">
        <w:rPr>
          <w:rFonts w:ascii="Times New Roman" w:hAnsi="Times New Roman" w:cs="Times New Roman"/>
          <w:sz w:val="24"/>
          <w:szCs w:val="24"/>
        </w:rPr>
        <w:t>кг/год. Стружка собирается в специальную емкость и будет передаваться на утилизацию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1F">
        <w:rPr>
          <w:rFonts w:ascii="Times New Roman" w:hAnsi="Times New Roman" w:cs="Times New Roman"/>
          <w:sz w:val="24"/>
          <w:szCs w:val="24"/>
        </w:rPr>
        <w:t>договору.</w:t>
      </w:r>
    </w:p>
    <w:p w14:paraId="275D7DCC" w14:textId="77777777" w:rsidR="00BA312D" w:rsidRDefault="00BA312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1F">
        <w:rPr>
          <w:rFonts w:ascii="Times New Roman" w:hAnsi="Times New Roman" w:cs="Times New Roman"/>
          <w:sz w:val="24"/>
          <w:szCs w:val="24"/>
        </w:rPr>
        <w:t>Прочих видов негативного воздействия не будет.</w:t>
      </w:r>
    </w:p>
    <w:p w14:paraId="48AFBA0D" w14:textId="77777777" w:rsidR="00BA312D" w:rsidRDefault="00BA312D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2D184" w14:textId="77777777" w:rsidR="0056571F" w:rsidRPr="0025262A" w:rsidRDefault="0056571F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9BAB3" w14:textId="624ADDBE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4F9">
        <w:rPr>
          <w:rFonts w:ascii="Times New Roman" w:hAnsi="Times New Roman" w:cs="Times New Roman"/>
          <w:b/>
          <w:bCs/>
          <w:sz w:val="24"/>
          <w:szCs w:val="24"/>
        </w:rPr>
        <w:t xml:space="preserve">Политика </w:t>
      </w:r>
      <w:r w:rsidR="00AC7BF3">
        <w:rPr>
          <w:rFonts w:ascii="Times New Roman" w:hAnsi="Times New Roman" w:cs="Times New Roman"/>
          <w:b/>
          <w:bCs/>
          <w:sz w:val="24"/>
          <w:szCs w:val="24"/>
        </w:rPr>
        <w:t>АКФ «ПИТ»</w:t>
      </w:r>
      <w:r w:rsidRPr="008F04F9">
        <w:rPr>
          <w:rFonts w:ascii="Times New Roman" w:hAnsi="Times New Roman" w:cs="Times New Roman"/>
          <w:b/>
          <w:bCs/>
          <w:sz w:val="24"/>
          <w:szCs w:val="24"/>
        </w:rPr>
        <w:t xml:space="preserve"> в области этики и социальных интересов</w:t>
      </w:r>
    </w:p>
    <w:p w14:paraId="69949C59" w14:textId="7539B320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АКФ «ПИТ»</w:t>
      </w:r>
      <w:r w:rsidRPr="008F04F9">
        <w:rPr>
          <w:rFonts w:ascii="Times New Roman" w:hAnsi="Times New Roman" w:cs="Times New Roman"/>
          <w:sz w:val="24"/>
          <w:szCs w:val="24"/>
        </w:rPr>
        <w:t xml:space="preserve"> разработан и действуют Кодекс корпоративной этики, а также ряд </w:t>
      </w:r>
      <w:proofErr w:type="gramStart"/>
      <w:r w:rsidRPr="008F04F9">
        <w:rPr>
          <w:rFonts w:ascii="Times New Roman" w:hAnsi="Times New Roman" w:cs="Times New Roman"/>
          <w:sz w:val="24"/>
          <w:szCs w:val="24"/>
        </w:rPr>
        <w:t>политик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которые являются инструментом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 xml:space="preserve">эффективного взаимодействия на основе следования </w:t>
      </w:r>
      <w:r w:rsidRPr="008F04F9">
        <w:rPr>
          <w:rFonts w:ascii="Times New Roman" w:hAnsi="Times New Roman" w:cs="Times New Roman"/>
          <w:sz w:val="24"/>
          <w:szCs w:val="24"/>
        </w:rPr>
        <w:lastRenderedPageBreak/>
        <w:t>этическим нормам и нормам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законодательства Республики Казахстан, а также передовым практикам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гендерного равенства Всемирного банка.</w:t>
      </w:r>
    </w:p>
    <w:p w14:paraId="3BE900D4" w14:textId="4FEB515A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t>Эти документы являются обязательным для ознакомления и применения 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и всеми сотрудниками </w:t>
      </w:r>
      <w:r>
        <w:rPr>
          <w:rFonts w:ascii="Times New Roman" w:hAnsi="Times New Roman" w:cs="Times New Roman"/>
          <w:sz w:val="24"/>
          <w:szCs w:val="24"/>
        </w:rPr>
        <w:t>АКФ «ПИТ»</w:t>
      </w:r>
      <w:r w:rsidRPr="008F04F9">
        <w:rPr>
          <w:rFonts w:ascii="Times New Roman" w:hAnsi="Times New Roman" w:cs="Times New Roman"/>
          <w:sz w:val="24"/>
          <w:szCs w:val="24"/>
        </w:rPr>
        <w:t>.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функциональных обязанностей и реализации поставленных задач, Руководство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 xml:space="preserve">сотрудники </w:t>
      </w:r>
      <w:r>
        <w:rPr>
          <w:rFonts w:ascii="Times New Roman" w:hAnsi="Times New Roman" w:cs="Times New Roman"/>
          <w:sz w:val="24"/>
          <w:szCs w:val="24"/>
        </w:rPr>
        <w:t>АКФ «ПИТ»</w:t>
      </w:r>
      <w:r w:rsidRPr="008F04F9">
        <w:rPr>
          <w:rFonts w:ascii="Times New Roman" w:hAnsi="Times New Roman" w:cs="Times New Roman"/>
          <w:sz w:val="24"/>
          <w:szCs w:val="24"/>
        </w:rPr>
        <w:t xml:space="preserve"> принимают на себя обязательства,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вышеперечисленными документами.</w:t>
      </w:r>
    </w:p>
    <w:p w14:paraId="74D18D18" w14:textId="77777777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4F9">
        <w:rPr>
          <w:rFonts w:ascii="Times New Roman" w:hAnsi="Times New Roman" w:cs="Times New Roman"/>
          <w:b/>
          <w:bCs/>
          <w:sz w:val="24"/>
          <w:szCs w:val="24"/>
        </w:rPr>
        <w:t>Политика Центра компетенций в области этики и социальных интересов</w:t>
      </w:r>
    </w:p>
    <w:p w14:paraId="72A023ED" w14:textId="4546422E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t>Для реализации подпроекта в Центре компетенций разработан и действуют Кодекс деловой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этики, который также определяет и регламентирует социальное взаимодействия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следования этическим нормам и нормам законодательства Республики Казахстан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передовым практикам в области гендерного равенства Всемирного банка.</w:t>
      </w:r>
    </w:p>
    <w:p w14:paraId="048F3922" w14:textId="77777777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04F9">
        <w:rPr>
          <w:rFonts w:ascii="Times New Roman" w:hAnsi="Times New Roman" w:cs="Times New Roman"/>
          <w:i/>
          <w:iCs/>
          <w:sz w:val="24"/>
          <w:szCs w:val="24"/>
        </w:rPr>
        <w:t>Запрещенные действия</w:t>
      </w:r>
    </w:p>
    <w:p w14:paraId="6A90B63E" w14:textId="5E15A589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t>К запрещенным действиям в контексте гендерного насилия и сексуальных домогательств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отнесены:</w:t>
      </w:r>
    </w:p>
    <w:p w14:paraId="4CAC4A01" w14:textId="77777777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t>• шантаж человека с целью совершения с ним акта сексуального характера;</w:t>
      </w:r>
    </w:p>
    <w:p w14:paraId="089FEE45" w14:textId="77777777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t>• развратное действие;</w:t>
      </w:r>
    </w:p>
    <w:p w14:paraId="7A8481BD" w14:textId="77777777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t>• неоднократные предложения сексуального характера;</w:t>
      </w:r>
    </w:p>
    <w:p w14:paraId="5DDFB769" w14:textId="60267495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t>• неоднократные замечания/высказывания в адрес какого-либо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сосредоточенные на его сексуальности;</w:t>
      </w:r>
    </w:p>
    <w:p w14:paraId="1BB376DE" w14:textId="20A1448E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t>• оскорбительное или унижающее достоинство замечание в адрес какого-либо лица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связи с его половой принадлежностью или сексуальной ориентацией;</w:t>
      </w:r>
    </w:p>
    <w:p w14:paraId="15F93708" w14:textId="70B74E37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t>• использование служебного положения или полномочий для целей сексуального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характера;</w:t>
      </w:r>
    </w:p>
    <w:p w14:paraId="491FC0EB" w14:textId="6347E743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t>• публикация фотографии, сфокусированной на сексуальности изображенного на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лица, без его согласия.</w:t>
      </w:r>
    </w:p>
    <w:p w14:paraId="6238C1FF" w14:textId="77777777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04F9">
        <w:rPr>
          <w:rFonts w:ascii="Times New Roman" w:hAnsi="Times New Roman" w:cs="Times New Roman"/>
          <w:i/>
          <w:iCs/>
          <w:sz w:val="24"/>
          <w:szCs w:val="24"/>
        </w:rPr>
        <w:t>Обязанности работодателя</w:t>
      </w:r>
    </w:p>
    <w:p w14:paraId="1A59B678" w14:textId="0689DE5E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t>Работодатель (</w:t>
      </w:r>
      <w:r>
        <w:rPr>
          <w:rFonts w:ascii="Times New Roman" w:hAnsi="Times New Roman" w:cs="Times New Roman"/>
          <w:sz w:val="24"/>
          <w:szCs w:val="24"/>
        </w:rPr>
        <w:t>АКФ «ПИТ»</w:t>
      </w:r>
      <w:r w:rsidRPr="008F04F9">
        <w:rPr>
          <w:rFonts w:ascii="Times New Roman" w:hAnsi="Times New Roman" w:cs="Times New Roman"/>
          <w:sz w:val="24"/>
          <w:szCs w:val="24"/>
        </w:rPr>
        <w:t>) принимает разумные меры по предотвращению гендерного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насилия, дискриминации и сексуальных домогательств.</w:t>
      </w:r>
    </w:p>
    <w:p w14:paraId="7EB9E87D" w14:textId="2C72A9E4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АКФ «ПИТ»</w:t>
      </w:r>
      <w:r w:rsidRPr="008F04F9">
        <w:rPr>
          <w:rFonts w:ascii="Times New Roman" w:hAnsi="Times New Roman" w:cs="Times New Roman"/>
          <w:sz w:val="24"/>
          <w:szCs w:val="24"/>
        </w:rPr>
        <w:t xml:space="preserve"> назначены следующие уполномоченные и ответственные лица:</w:t>
      </w:r>
    </w:p>
    <w:p w14:paraId="0CF4F72B" w14:textId="3F732903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t>• Уполномоченное лицо по этике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F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Каирбеков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Бекболат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Маратович, </w:t>
      </w:r>
      <w:r w:rsidRPr="008F04F9">
        <w:rPr>
          <w:rFonts w:ascii="Times New Roman" w:hAnsi="Times New Roman" w:cs="Times New Roman"/>
          <w:sz w:val="24"/>
          <w:szCs w:val="24"/>
        </w:rPr>
        <w:t xml:space="preserve">+7 777 </w:t>
      </w:r>
      <w:r>
        <w:rPr>
          <w:rFonts w:ascii="Times New Roman" w:hAnsi="Times New Roman" w:cs="Times New Roman"/>
          <w:sz w:val="24"/>
          <w:szCs w:val="24"/>
        </w:rPr>
        <w:t>578 8827</w:t>
      </w:r>
      <w:r w:rsidRPr="008F04F9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3868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3868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868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kairbekov</w:t>
        </w:r>
        <w:r w:rsidRPr="003868B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868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tehcgarden</w:t>
        </w:r>
        <w:r w:rsidRPr="003868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868B0">
          <w:rPr>
            <w:rStyle w:val="a4"/>
            <w:rFonts w:ascii="Times New Roman" w:hAnsi="Times New Roman" w:cs="Times New Roman"/>
            <w:sz w:val="24"/>
            <w:szCs w:val="24"/>
          </w:rPr>
          <w:t>kz</w:t>
        </w:r>
        <w:proofErr w:type="spellEnd"/>
      </w:hyperlink>
      <w:r w:rsidRPr="008F04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директор департамента по административно-правовой и финансовой работе</w:t>
      </w:r>
      <w:r w:rsidRPr="008F04F9">
        <w:rPr>
          <w:rFonts w:ascii="Times New Roman" w:hAnsi="Times New Roman" w:cs="Times New Roman"/>
          <w:sz w:val="24"/>
          <w:szCs w:val="24"/>
        </w:rPr>
        <w:t>;</w:t>
      </w:r>
    </w:p>
    <w:p w14:paraId="5C9B6789" w14:textId="72710317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t xml:space="preserve">• Ответственное лицо за рассмотрение жалоб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0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Хасенов Рустам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Куанышевич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+7 702 088 8805, </w:t>
      </w:r>
      <w:hyperlink r:id="rId6" w:history="1">
        <w:r w:rsidRPr="003868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3868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868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khassenov</w:t>
        </w:r>
        <w:r w:rsidRPr="003868B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868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techgarden</w:t>
        </w:r>
        <w:r w:rsidRPr="003868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868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директор Офиса резидентов</w:t>
      </w:r>
      <w:r w:rsidRPr="008F04F9">
        <w:rPr>
          <w:rFonts w:ascii="Times New Roman" w:hAnsi="Times New Roman" w:cs="Times New Roman"/>
          <w:sz w:val="24"/>
          <w:szCs w:val="24"/>
        </w:rPr>
        <w:t>,</w:t>
      </w:r>
    </w:p>
    <w:p w14:paraId="05066F14" w14:textId="6BDEA9DE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t>• Ответственное лицо за социальное воздействие, гендерное равенство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 xml:space="preserve">предотвращение сексуальных домогательств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Туркменбаева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Сабырхановна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+7 702 999 0666, </w:t>
      </w:r>
      <w:hyperlink r:id="rId7" w:history="1">
        <w:r w:rsidRPr="003868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</w:t>
        </w:r>
        <w:r w:rsidRPr="003868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868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turkmenbayeva</w:t>
        </w:r>
        <w:r w:rsidRPr="003868B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868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techgarden</w:t>
        </w:r>
        <w:r w:rsidRPr="003868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868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руководитель Проектного офиса.</w:t>
      </w:r>
    </w:p>
    <w:p w14:paraId="6DC6F1F2" w14:textId="16514195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АКФ «ПИТ»</w:t>
      </w:r>
      <w:r w:rsidRPr="008F04F9">
        <w:rPr>
          <w:rFonts w:ascii="Times New Roman" w:hAnsi="Times New Roman" w:cs="Times New Roman"/>
          <w:sz w:val="24"/>
          <w:szCs w:val="24"/>
        </w:rPr>
        <w:t xml:space="preserve"> разработаны и действуют механизмы реагирование на любые выявленные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случаи нарушения Правил этики, гендерного насилия и сексуальных домогательств. В</w:t>
      </w:r>
      <w:r>
        <w:rPr>
          <w:rFonts w:ascii="Times New Roman" w:hAnsi="Times New Roman" w:cs="Times New Roman"/>
          <w:sz w:val="24"/>
          <w:szCs w:val="24"/>
        </w:rPr>
        <w:t xml:space="preserve"> АКФ «ПИТ»</w:t>
      </w:r>
      <w:r w:rsidRPr="008F04F9">
        <w:rPr>
          <w:rFonts w:ascii="Times New Roman" w:hAnsi="Times New Roman" w:cs="Times New Roman"/>
          <w:sz w:val="24"/>
          <w:szCs w:val="24"/>
        </w:rPr>
        <w:t xml:space="preserve"> проводится повышение осведомлённости сотрудников через ознакомление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требованиями трудового законодательства Республики Казахстан, Правилами этики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>АКФ «ПИТ»</w:t>
      </w:r>
      <w:r w:rsidRPr="008F04F9">
        <w:rPr>
          <w:rFonts w:ascii="Times New Roman" w:hAnsi="Times New Roman" w:cs="Times New Roman"/>
          <w:sz w:val="24"/>
          <w:szCs w:val="24"/>
        </w:rPr>
        <w:t xml:space="preserve"> в области гендерного равенства.</w:t>
      </w:r>
    </w:p>
    <w:p w14:paraId="043CB180" w14:textId="77777777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04F9">
        <w:rPr>
          <w:rFonts w:ascii="Times New Roman" w:hAnsi="Times New Roman" w:cs="Times New Roman"/>
          <w:i/>
          <w:iCs/>
          <w:sz w:val="24"/>
          <w:szCs w:val="24"/>
        </w:rPr>
        <w:t>Порядок подачи жалобы</w:t>
      </w:r>
    </w:p>
    <w:p w14:paraId="772F71F2" w14:textId="77777777" w:rsid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t>Подача жалобы о фактах гендерного насилия возможна посредством телефонных звонков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 xml:space="preserve">на номер Ответственного лица за рассмотрение жалоб - </w:t>
      </w:r>
      <w:r>
        <w:rPr>
          <w:rFonts w:ascii="Times New Roman" w:hAnsi="Times New Roman" w:cs="Times New Roman"/>
          <w:sz w:val="24"/>
          <w:szCs w:val="24"/>
        </w:rPr>
        <w:t xml:space="preserve">Хасенова Рустама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Куанышевича</w:t>
      </w:r>
      <w:proofErr w:type="spellEnd"/>
      <w:r w:rsidRPr="008F04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 xml:space="preserve">Уполномоченного по этике и противодействию коррупции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Каирбекова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Бекболата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Маратовича</w:t>
      </w:r>
      <w:r w:rsidRPr="008F04F9">
        <w:rPr>
          <w:rFonts w:ascii="Times New Roman" w:hAnsi="Times New Roman" w:cs="Times New Roman"/>
          <w:sz w:val="24"/>
          <w:szCs w:val="24"/>
        </w:rPr>
        <w:t xml:space="preserve"> и Ответственного лица за социальное воздействие, гендерное равенство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 xml:space="preserve">предотвращение сексуальных домогательств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Туркменбаевой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Сабырхановны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16769B" w14:textId="7421704D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 xml:space="preserve">возможна подача жалоб через </w:t>
      </w:r>
      <w:proofErr w:type="spellStart"/>
      <w:r w:rsidRPr="008F04F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F04F9">
        <w:rPr>
          <w:rFonts w:ascii="Times New Roman" w:hAnsi="Times New Roman" w:cs="Times New Roman"/>
          <w:sz w:val="24"/>
          <w:szCs w:val="24"/>
        </w:rPr>
        <w:t>, либо во время личной встречи.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При этом пострадавшим лицам гарантируется конфиденциальность,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необходимости медицинская и психологическая помощь.</w:t>
      </w:r>
    </w:p>
    <w:p w14:paraId="58D0F55E" w14:textId="77777777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04F9">
        <w:rPr>
          <w:rFonts w:ascii="Times New Roman" w:hAnsi="Times New Roman" w:cs="Times New Roman"/>
          <w:i/>
          <w:iCs/>
          <w:sz w:val="24"/>
          <w:szCs w:val="24"/>
        </w:rPr>
        <w:t>Рассмотрение жалобы работодателем</w:t>
      </w:r>
    </w:p>
    <w:p w14:paraId="391B7697" w14:textId="1188F3FD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t>Ответственные лица рассматривают жалобу, проверяют информацию, беседуют,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разъясняют права и обязанности пострадавшего лица. При этом принимаются меры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обеспечения максимальной защиты чести и достоинства, а также неприкосновенности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личной жизни пострадавшего лица.</w:t>
      </w:r>
    </w:p>
    <w:p w14:paraId="1BF879AD" w14:textId="5AC08435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t>Рассмотрение проводится без промедлений и задержек и по его завершению 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лицо передает Работодателю письменное заключение процедуры рассмотрения жалобы.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Работодатель принимает решение о принятии и/или непринятии дальнейших мер по поводу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жалобы, привлечении к ответственности виновных лиц, уведомляет пострадавшее лицо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своем решении с его обоснованием.</w:t>
      </w:r>
    </w:p>
    <w:p w14:paraId="2660A1C3" w14:textId="77777777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04F9">
        <w:rPr>
          <w:rFonts w:ascii="Times New Roman" w:hAnsi="Times New Roman" w:cs="Times New Roman"/>
          <w:i/>
          <w:iCs/>
          <w:sz w:val="24"/>
          <w:szCs w:val="24"/>
        </w:rPr>
        <w:t>Определение, оценка и устранение рисков</w:t>
      </w:r>
    </w:p>
    <w:p w14:paraId="6C28A6FD" w14:textId="39F8A90C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t>Риски по гендерному насилию при реализации этапов подпроекта очень малы ввиду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проработанной системы документов по этике поведения и гендерному равенству, высокой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осведомленности участвующих лиц и устойчивой практике применения стандартов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этического поведения. Устранение рисков будет заключаться через соблюдение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 xml:space="preserve">законодательства Республики Казахстан, Правил этики и политики </w:t>
      </w:r>
      <w:r>
        <w:rPr>
          <w:rFonts w:ascii="Times New Roman" w:hAnsi="Times New Roman" w:cs="Times New Roman"/>
          <w:sz w:val="24"/>
          <w:szCs w:val="24"/>
        </w:rPr>
        <w:t>АКФ «ПИТ»</w:t>
      </w:r>
      <w:r w:rsidRPr="008F04F9">
        <w:rPr>
          <w:rFonts w:ascii="Times New Roman" w:hAnsi="Times New Roman" w:cs="Times New Roman"/>
          <w:sz w:val="24"/>
          <w:szCs w:val="24"/>
        </w:rPr>
        <w:t xml:space="preserve">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гендерного равенства, а также согласно Гендерной политики Всемирного банка.</w:t>
      </w:r>
    </w:p>
    <w:p w14:paraId="6E9B2B72" w14:textId="77777777" w:rsidR="008F04F9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04F9">
        <w:rPr>
          <w:rFonts w:ascii="Times New Roman" w:hAnsi="Times New Roman" w:cs="Times New Roman"/>
          <w:i/>
          <w:iCs/>
          <w:sz w:val="24"/>
          <w:szCs w:val="24"/>
        </w:rPr>
        <w:t>Реагирование на любые выявленные случаи ГН</w:t>
      </w:r>
    </w:p>
    <w:p w14:paraId="152A3AD6" w14:textId="6A1B62E7" w:rsidR="0025262A" w:rsidRPr="008F04F9" w:rsidRDefault="008F04F9" w:rsidP="00BA31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АКФ «ПИТ»</w:t>
      </w:r>
      <w:r w:rsidRPr="008F04F9">
        <w:rPr>
          <w:rFonts w:ascii="Times New Roman" w:hAnsi="Times New Roman" w:cs="Times New Roman"/>
          <w:sz w:val="24"/>
          <w:szCs w:val="24"/>
        </w:rPr>
        <w:t xml:space="preserve"> разработаны и действуют механизмы реагирование на любые выявленные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случаи нарушения Правил этики, гендерного насилия и сексуальных домогательств.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Они заключаются в сборе информации о фактах нарушения этики поведения,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расследовании и привлечении к ответственности виновных лиц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F9">
        <w:rPr>
          <w:rFonts w:ascii="Times New Roman" w:hAnsi="Times New Roman" w:cs="Times New Roman"/>
          <w:sz w:val="24"/>
          <w:szCs w:val="24"/>
        </w:rPr>
        <w:t>законодательством Республики Казахстан, а также консультировании пострадавших лиц с</w:t>
      </w:r>
      <w:r>
        <w:rPr>
          <w:rFonts w:ascii="Times New Roman" w:hAnsi="Times New Roman" w:cs="Times New Roman"/>
          <w:sz w:val="24"/>
          <w:szCs w:val="24"/>
        </w:rPr>
        <w:t xml:space="preserve"> целью дальнейшего недопущения проявления гендерного насилия и сексуальных домогательств.</w:t>
      </w:r>
    </w:p>
    <w:p w14:paraId="50E204E6" w14:textId="77777777" w:rsidR="00B76E8D" w:rsidRDefault="00B76E8D" w:rsidP="00252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F2700" w14:textId="77777777" w:rsidR="00390302" w:rsidRDefault="00390302" w:rsidP="00390302">
      <w:pPr>
        <w:spacing w:after="0" w:line="240" w:lineRule="auto"/>
        <w:contextualSpacing/>
        <w:rPr>
          <w:b/>
          <w:bCs/>
          <w:sz w:val="28"/>
          <w:szCs w:val="28"/>
        </w:rPr>
        <w:sectPr w:rsidR="003903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44E58D" w14:textId="77777777" w:rsidR="00390302" w:rsidRPr="00AC7BF3" w:rsidRDefault="00390302" w:rsidP="0039030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C7B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ПО СМЯГЧЕНИЮ ПОСЛЕДСТВИЙ И МОНИТОРИНГУ</w:t>
      </w:r>
    </w:p>
    <w:p w14:paraId="1E273DBF" w14:textId="77777777" w:rsidR="00390302" w:rsidRPr="00390302" w:rsidRDefault="00390302" w:rsidP="0039030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2789509" w14:textId="77777777" w:rsidR="00390302" w:rsidRPr="00390302" w:rsidRDefault="00390302" w:rsidP="0039030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90302">
        <w:rPr>
          <w:rFonts w:ascii="Times New Roman" w:hAnsi="Times New Roman" w:cs="Times New Roman"/>
          <w:b/>
          <w:bCs/>
          <w:sz w:val="24"/>
          <w:szCs w:val="24"/>
        </w:rPr>
        <w:t>План по смягчению последствий</w:t>
      </w:r>
    </w:p>
    <w:p w14:paraId="46FA7381" w14:textId="77777777" w:rsidR="00390302" w:rsidRPr="00390302" w:rsidRDefault="00390302" w:rsidP="0039030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4879" w:type="dxa"/>
        <w:tblLook w:val="04A0" w:firstRow="1" w:lastRow="0" w:firstColumn="1" w:lastColumn="0" w:noHBand="0" w:noVBand="1"/>
      </w:tblPr>
      <w:tblGrid>
        <w:gridCol w:w="4531"/>
        <w:gridCol w:w="3544"/>
        <w:gridCol w:w="2835"/>
        <w:gridCol w:w="2410"/>
        <w:gridCol w:w="1559"/>
      </w:tblGrid>
      <w:tr w:rsidR="00390302" w:rsidRPr="00390302" w14:paraId="2A9C930C" w14:textId="77777777" w:rsidTr="005716E4">
        <w:tc>
          <w:tcPr>
            <w:tcW w:w="14879" w:type="dxa"/>
            <w:gridSpan w:val="5"/>
          </w:tcPr>
          <w:p w14:paraId="112DF1A9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Этап работы проекта</w:t>
            </w:r>
          </w:p>
        </w:tc>
      </w:tr>
      <w:tr w:rsidR="00390302" w:rsidRPr="00390302" w14:paraId="4A396766" w14:textId="77777777" w:rsidTr="00BA312D">
        <w:tc>
          <w:tcPr>
            <w:tcW w:w="4531" w:type="dxa"/>
          </w:tcPr>
          <w:p w14:paraId="53C2051B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90302">
              <w:rPr>
                <w:rFonts w:ascii="Times New Roman" w:hAnsi="Times New Roman" w:cs="Times New Roman"/>
                <w:b/>
                <w:bCs/>
              </w:rPr>
              <w:t xml:space="preserve">Мероприятие </w:t>
            </w:r>
          </w:p>
        </w:tc>
        <w:tc>
          <w:tcPr>
            <w:tcW w:w="3544" w:type="dxa"/>
          </w:tcPr>
          <w:p w14:paraId="554ABD2A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90302">
              <w:rPr>
                <w:rFonts w:ascii="Times New Roman" w:hAnsi="Times New Roman" w:cs="Times New Roman"/>
                <w:b/>
                <w:bCs/>
              </w:rPr>
              <w:t>Ожидаемое воздействия на окружающую среду</w:t>
            </w:r>
          </w:p>
        </w:tc>
        <w:tc>
          <w:tcPr>
            <w:tcW w:w="2835" w:type="dxa"/>
          </w:tcPr>
          <w:p w14:paraId="2F47E4BA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90302">
              <w:rPr>
                <w:rFonts w:ascii="Times New Roman" w:hAnsi="Times New Roman" w:cs="Times New Roman"/>
                <w:b/>
                <w:bCs/>
              </w:rPr>
              <w:t>Предложенная мера по смягчению последствий</w:t>
            </w:r>
          </w:p>
        </w:tc>
        <w:tc>
          <w:tcPr>
            <w:tcW w:w="2410" w:type="dxa"/>
          </w:tcPr>
          <w:p w14:paraId="741E7FB2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90302">
              <w:rPr>
                <w:rFonts w:ascii="Times New Roman" w:hAnsi="Times New Roman" w:cs="Times New Roman"/>
                <w:b/>
                <w:bCs/>
              </w:rPr>
              <w:t>Ответственность за осуществление мер по смягчению последствий</w:t>
            </w:r>
          </w:p>
        </w:tc>
        <w:tc>
          <w:tcPr>
            <w:tcW w:w="1559" w:type="dxa"/>
          </w:tcPr>
          <w:p w14:paraId="5115BE7B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90302">
              <w:rPr>
                <w:rFonts w:ascii="Times New Roman" w:hAnsi="Times New Roman" w:cs="Times New Roman"/>
                <w:b/>
                <w:bCs/>
              </w:rPr>
              <w:t>Период реализации мер смягчению последствий</w:t>
            </w:r>
          </w:p>
        </w:tc>
      </w:tr>
      <w:tr w:rsidR="00390302" w:rsidRPr="00390302" w14:paraId="2DBFC69D" w14:textId="77777777" w:rsidTr="00BA312D">
        <w:tc>
          <w:tcPr>
            <w:tcW w:w="4531" w:type="dxa"/>
          </w:tcPr>
          <w:p w14:paraId="1740916B" w14:textId="5CA6B445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Робототехнические комплексы </w:t>
            </w:r>
          </w:p>
        </w:tc>
        <w:tc>
          <w:tcPr>
            <w:tcW w:w="3544" w:type="dxa"/>
          </w:tcPr>
          <w:p w14:paraId="231775C9" w14:textId="3F05EBE1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Выбросы твердых частиц в атмосферу 0,0012 т/год. Выбросы загрязняющих веществ не обусловят превышения ПДК для рабочей зоны 6 мг/м3. </w:t>
            </w:r>
          </w:p>
        </w:tc>
        <w:tc>
          <w:tcPr>
            <w:tcW w:w="2835" w:type="dxa"/>
          </w:tcPr>
          <w:p w14:paraId="560E7789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Встроенные системы фильтрации воздуха </w:t>
            </w:r>
          </w:p>
        </w:tc>
        <w:tc>
          <w:tcPr>
            <w:tcW w:w="2410" w:type="dxa"/>
          </w:tcPr>
          <w:p w14:paraId="040CA29B" w14:textId="3D3F16E3" w:rsidR="00390302" w:rsidRPr="00390302" w:rsidRDefault="00AC7BF3" w:rsidP="005716E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C7BF3">
              <w:rPr>
                <w:rFonts w:ascii="Times New Roman" w:hAnsi="Times New Roman" w:cs="Times New Roman"/>
              </w:rPr>
              <w:t>Жунисбеков</w:t>
            </w:r>
            <w:proofErr w:type="spellEnd"/>
            <w:r w:rsidRPr="00AC7BF3">
              <w:rPr>
                <w:rFonts w:ascii="Times New Roman" w:hAnsi="Times New Roman" w:cs="Times New Roman"/>
              </w:rPr>
              <w:t xml:space="preserve"> А</w:t>
            </w:r>
            <w:r w:rsidR="00390302" w:rsidRPr="003903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Т.</w:t>
            </w:r>
            <w:r w:rsidR="00390302" w:rsidRPr="00390302">
              <w:rPr>
                <w:rFonts w:ascii="Times New Roman" w:hAnsi="Times New Roman" w:cs="Times New Roman"/>
              </w:rPr>
              <w:t xml:space="preserve"> ответственное лицо за ОТ, ТБ и ООС </w:t>
            </w:r>
          </w:p>
        </w:tc>
        <w:tc>
          <w:tcPr>
            <w:tcW w:w="1559" w:type="dxa"/>
          </w:tcPr>
          <w:p w14:paraId="73C6D3FF" w14:textId="11102AF4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Работа Центра с 202</w:t>
            </w:r>
            <w:r>
              <w:rPr>
                <w:rFonts w:ascii="Times New Roman" w:hAnsi="Times New Roman" w:cs="Times New Roman"/>
              </w:rPr>
              <w:t>4</w:t>
            </w:r>
            <w:r w:rsidRPr="0039030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C7BF3" w:rsidRPr="00390302" w14:paraId="59CCB515" w14:textId="77777777" w:rsidTr="00BA312D">
        <w:tc>
          <w:tcPr>
            <w:tcW w:w="4531" w:type="dxa"/>
          </w:tcPr>
          <w:p w14:paraId="31333AF2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2. Внедрение водооборотной системы охлаждения станков </w:t>
            </w:r>
          </w:p>
        </w:tc>
        <w:tc>
          <w:tcPr>
            <w:tcW w:w="3544" w:type="dxa"/>
          </w:tcPr>
          <w:p w14:paraId="15691B73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Потребление свежей воды 5,2 м3/год </w:t>
            </w:r>
          </w:p>
        </w:tc>
        <w:tc>
          <w:tcPr>
            <w:tcW w:w="2835" w:type="dxa"/>
          </w:tcPr>
          <w:p w14:paraId="7C4ED3D4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Оборотная система для сокращения забора чистой воды </w:t>
            </w:r>
          </w:p>
        </w:tc>
        <w:tc>
          <w:tcPr>
            <w:tcW w:w="2410" w:type="dxa"/>
          </w:tcPr>
          <w:p w14:paraId="77217009" w14:textId="182A8E46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C7BF3">
              <w:rPr>
                <w:rFonts w:ascii="Times New Roman" w:hAnsi="Times New Roman" w:cs="Times New Roman"/>
              </w:rPr>
              <w:t>Жунисбеков</w:t>
            </w:r>
            <w:proofErr w:type="spellEnd"/>
            <w:r w:rsidRPr="00AC7BF3">
              <w:rPr>
                <w:rFonts w:ascii="Times New Roman" w:hAnsi="Times New Roman" w:cs="Times New Roman"/>
              </w:rPr>
              <w:t xml:space="preserve"> А</w:t>
            </w:r>
            <w:r w:rsidRPr="003903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Т.</w:t>
            </w:r>
            <w:r w:rsidRPr="00390302">
              <w:rPr>
                <w:rFonts w:ascii="Times New Roman" w:hAnsi="Times New Roman" w:cs="Times New Roman"/>
              </w:rPr>
              <w:t xml:space="preserve"> ответственное лицо за ОТ, ТБ и ООС </w:t>
            </w:r>
          </w:p>
        </w:tc>
        <w:tc>
          <w:tcPr>
            <w:tcW w:w="1559" w:type="dxa"/>
          </w:tcPr>
          <w:p w14:paraId="58D40B92" w14:textId="7537AA48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Работа Центра с 202</w:t>
            </w:r>
            <w:r>
              <w:rPr>
                <w:rFonts w:ascii="Times New Roman" w:hAnsi="Times New Roman" w:cs="Times New Roman"/>
              </w:rPr>
              <w:t>4</w:t>
            </w:r>
            <w:r w:rsidRPr="0039030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C7BF3" w:rsidRPr="00390302" w14:paraId="04C6BEA1" w14:textId="77777777" w:rsidTr="00BA312D">
        <w:tc>
          <w:tcPr>
            <w:tcW w:w="4531" w:type="dxa"/>
          </w:tcPr>
          <w:p w14:paraId="1D4BC6B0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3. Обеспечение сотрудников</w:t>
            </w:r>
          </w:p>
          <w:p w14:paraId="7F122287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Центра СИЗ</w:t>
            </w:r>
          </w:p>
        </w:tc>
        <w:tc>
          <w:tcPr>
            <w:tcW w:w="3544" w:type="dxa"/>
          </w:tcPr>
          <w:p w14:paraId="75C39804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Содержание пыли внутри</w:t>
            </w:r>
          </w:p>
          <w:p w14:paraId="6BABBEC5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помещения до 6 мг/м3</w:t>
            </w:r>
          </w:p>
          <w:p w14:paraId="36C28C5E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08FD547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Респираторы класса не</w:t>
            </w:r>
          </w:p>
          <w:p w14:paraId="08F5EA8D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менее 3М</w:t>
            </w:r>
          </w:p>
          <w:p w14:paraId="5D33C9F6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0C802A0" w14:textId="3B18172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C7BF3">
              <w:rPr>
                <w:rFonts w:ascii="Times New Roman" w:hAnsi="Times New Roman" w:cs="Times New Roman"/>
              </w:rPr>
              <w:t>Жунисбеков</w:t>
            </w:r>
            <w:proofErr w:type="spellEnd"/>
            <w:r w:rsidRPr="00AC7BF3">
              <w:rPr>
                <w:rFonts w:ascii="Times New Roman" w:hAnsi="Times New Roman" w:cs="Times New Roman"/>
              </w:rPr>
              <w:t xml:space="preserve"> А</w:t>
            </w:r>
            <w:r w:rsidRPr="003903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Т.</w:t>
            </w:r>
            <w:r w:rsidRPr="00390302">
              <w:rPr>
                <w:rFonts w:ascii="Times New Roman" w:hAnsi="Times New Roman" w:cs="Times New Roman"/>
              </w:rPr>
              <w:t xml:space="preserve"> ответственное лицо за ОТ, ТБ и ООС </w:t>
            </w:r>
          </w:p>
        </w:tc>
        <w:tc>
          <w:tcPr>
            <w:tcW w:w="1559" w:type="dxa"/>
          </w:tcPr>
          <w:p w14:paraId="2419971B" w14:textId="6E62403D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Работа Центра с 202</w:t>
            </w:r>
            <w:r>
              <w:rPr>
                <w:rFonts w:ascii="Times New Roman" w:hAnsi="Times New Roman" w:cs="Times New Roman"/>
              </w:rPr>
              <w:t>4</w:t>
            </w:r>
            <w:r w:rsidRPr="0039030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C7BF3" w:rsidRPr="00390302" w14:paraId="237FC049" w14:textId="77777777" w:rsidTr="00BA312D">
        <w:tc>
          <w:tcPr>
            <w:tcW w:w="4531" w:type="dxa"/>
          </w:tcPr>
          <w:p w14:paraId="578BD578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4. Обеспечение сотрудникам ежегодного профилактического медицинского осмотра </w:t>
            </w:r>
          </w:p>
        </w:tc>
        <w:tc>
          <w:tcPr>
            <w:tcW w:w="3544" w:type="dxa"/>
          </w:tcPr>
          <w:p w14:paraId="2A89322A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Возможное воздействие пыли и шума </w:t>
            </w:r>
          </w:p>
        </w:tc>
        <w:tc>
          <w:tcPr>
            <w:tcW w:w="2835" w:type="dxa"/>
          </w:tcPr>
          <w:p w14:paraId="6C56395E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Медицинское обследование для своевременного определения негативного воздействия</w:t>
            </w:r>
          </w:p>
        </w:tc>
        <w:tc>
          <w:tcPr>
            <w:tcW w:w="2410" w:type="dxa"/>
          </w:tcPr>
          <w:p w14:paraId="02D0744A" w14:textId="0B716235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C7BF3">
              <w:rPr>
                <w:rFonts w:ascii="Times New Roman" w:hAnsi="Times New Roman" w:cs="Times New Roman"/>
              </w:rPr>
              <w:t>Жунисбеков</w:t>
            </w:r>
            <w:proofErr w:type="spellEnd"/>
            <w:r w:rsidRPr="00AC7BF3">
              <w:rPr>
                <w:rFonts w:ascii="Times New Roman" w:hAnsi="Times New Roman" w:cs="Times New Roman"/>
              </w:rPr>
              <w:t xml:space="preserve"> А</w:t>
            </w:r>
            <w:r w:rsidRPr="003903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Т.</w:t>
            </w:r>
            <w:r w:rsidRPr="00390302">
              <w:rPr>
                <w:rFonts w:ascii="Times New Roman" w:hAnsi="Times New Roman" w:cs="Times New Roman"/>
              </w:rPr>
              <w:t xml:space="preserve"> ответственное лицо за ОТ, ТБ и ООС </w:t>
            </w:r>
          </w:p>
        </w:tc>
        <w:tc>
          <w:tcPr>
            <w:tcW w:w="1559" w:type="dxa"/>
          </w:tcPr>
          <w:p w14:paraId="1209F81A" w14:textId="2C783CD9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Работа Центра с 202</w:t>
            </w:r>
            <w:r>
              <w:rPr>
                <w:rFonts w:ascii="Times New Roman" w:hAnsi="Times New Roman" w:cs="Times New Roman"/>
              </w:rPr>
              <w:t>4</w:t>
            </w:r>
            <w:r w:rsidRPr="0039030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C7BF3" w:rsidRPr="00390302" w14:paraId="51893997" w14:textId="77777777" w:rsidTr="00BA312D">
        <w:tc>
          <w:tcPr>
            <w:tcW w:w="4531" w:type="dxa"/>
          </w:tcPr>
          <w:p w14:paraId="77007BE5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5. Ежегодная проверка микроклимата и качества воздуха рабочей зоны с привлечением сторонней аккредитованной лаборатории </w:t>
            </w:r>
          </w:p>
        </w:tc>
        <w:tc>
          <w:tcPr>
            <w:tcW w:w="3544" w:type="dxa"/>
          </w:tcPr>
          <w:p w14:paraId="689DF60D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Выбросы твердых частиц в атмосферу 0,0012 т/год. </w:t>
            </w:r>
          </w:p>
        </w:tc>
        <w:tc>
          <w:tcPr>
            <w:tcW w:w="2835" w:type="dxa"/>
          </w:tcPr>
          <w:p w14:paraId="0EF5464A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Мониторинг выбросов для недопущения повышенной запыленности</w:t>
            </w:r>
          </w:p>
        </w:tc>
        <w:tc>
          <w:tcPr>
            <w:tcW w:w="2410" w:type="dxa"/>
          </w:tcPr>
          <w:p w14:paraId="43337B83" w14:textId="54825986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C7BF3">
              <w:rPr>
                <w:rFonts w:ascii="Times New Roman" w:hAnsi="Times New Roman" w:cs="Times New Roman"/>
              </w:rPr>
              <w:t>Жунисбеков</w:t>
            </w:r>
            <w:proofErr w:type="spellEnd"/>
            <w:r w:rsidRPr="00AC7BF3">
              <w:rPr>
                <w:rFonts w:ascii="Times New Roman" w:hAnsi="Times New Roman" w:cs="Times New Roman"/>
              </w:rPr>
              <w:t xml:space="preserve"> А</w:t>
            </w:r>
            <w:r w:rsidRPr="003903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Т.</w:t>
            </w:r>
            <w:r w:rsidRPr="00390302">
              <w:rPr>
                <w:rFonts w:ascii="Times New Roman" w:hAnsi="Times New Roman" w:cs="Times New Roman"/>
              </w:rPr>
              <w:t xml:space="preserve"> ответственное лицо за ОТ, ТБ и ООС </w:t>
            </w:r>
          </w:p>
        </w:tc>
        <w:tc>
          <w:tcPr>
            <w:tcW w:w="1559" w:type="dxa"/>
          </w:tcPr>
          <w:p w14:paraId="291624A9" w14:textId="284905AB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Работа Центра с 202</w:t>
            </w:r>
            <w:r>
              <w:rPr>
                <w:rFonts w:ascii="Times New Roman" w:hAnsi="Times New Roman" w:cs="Times New Roman"/>
              </w:rPr>
              <w:t>4</w:t>
            </w:r>
            <w:r w:rsidRPr="0039030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C7BF3" w:rsidRPr="00390302" w14:paraId="448C2BFC" w14:textId="77777777" w:rsidTr="00BA312D">
        <w:tc>
          <w:tcPr>
            <w:tcW w:w="4531" w:type="dxa"/>
          </w:tcPr>
          <w:p w14:paraId="187339AA" w14:textId="5B501C6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6. Организация раздельного сбора ТБО внутри </w:t>
            </w:r>
            <w:r>
              <w:rPr>
                <w:rFonts w:ascii="Times New Roman" w:hAnsi="Times New Roman" w:cs="Times New Roman"/>
              </w:rPr>
              <w:t>Ц</w:t>
            </w:r>
            <w:r w:rsidRPr="00390302">
              <w:rPr>
                <w:rFonts w:ascii="Times New Roman" w:hAnsi="Times New Roman" w:cs="Times New Roman"/>
              </w:rPr>
              <w:t xml:space="preserve">ентра компетенции </w:t>
            </w:r>
          </w:p>
        </w:tc>
        <w:tc>
          <w:tcPr>
            <w:tcW w:w="3544" w:type="dxa"/>
          </w:tcPr>
          <w:p w14:paraId="1777E023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ТБО в количестве 0,15 т/год </w:t>
            </w:r>
          </w:p>
        </w:tc>
        <w:tc>
          <w:tcPr>
            <w:tcW w:w="2835" w:type="dxa"/>
          </w:tcPr>
          <w:p w14:paraId="6CDE6D16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Раздельный сбор позволит переработать до 70% отходов</w:t>
            </w:r>
          </w:p>
        </w:tc>
        <w:tc>
          <w:tcPr>
            <w:tcW w:w="2410" w:type="dxa"/>
          </w:tcPr>
          <w:p w14:paraId="51257738" w14:textId="5691F5D3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C7BF3">
              <w:rPr>
                <w:rFonts w:ascii="Times New Roman" w:hAnsi="Times New Roman" w:cs="Times New Roman"/>
              </w:rPr>
              <w:t>Жунисбеков</w:t>
            </w:r>
            <w:proofErr w:type="spellEnd"/>
            <w:r w:rsidRPr="00AC7BF3">
              <w:rPr>
                <w:rFonts w:ascii="Times New Roman" w:hAnsi="Times New Roman" w:cs="Times New Roman"/>
              </w:rPr>
              <w:t xml:space="preserve"> А</w:t>
            </w:r>
            <w:r w:rsidRPr="003903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Т.</w:t>
            </w:r>
            <w:r w:rsidRPr="00390302">
              <w:rPr>
                <w:rFonts w:ascii="Times New Roman" w:hAnsi="Times New Roman" w:cs="Times New Roman"/>
              </w:rPr>
              <w:t xml:space="preserve"> ответственное лицо за ОТ, ТБ и ООС </w:t>
            </w:r>
          </w:p>
        </w:tc>
        <w:tc>
          <w:tcPr>
            <w:tcW w:w="1559" w:type="dxa"/>
          </w:tcPr>
          <w:p w14:paraId="255B8F10" w14:textId="708F8EE9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Работа Центра с 202</w:t>
            </w:r>
            <w:r>
              <w:rPr>
                <w:rFonts w:ascii="Times New Roman" w:hAnsi="Times New Roman" w:cs="Times New Roman"/>
              </w:rPr>
              <w:t>4</w:t>
            </w:r>
            <w:r w:rsidRPr="0039030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C7BF3" w:rsidRPr="00390302" w14:paraId="33714F88" w14:textId="77777777" w:rsidTr="00BA312D">
        <w:tc>
          <w:tcPr>
            <w:tcW w:w="4531" w:type="dxa"/>
          </w:tcPr>
          <w:p w14:paraId="50802DD9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7. Прессование металлической стружки для дальнейшей передачи на вторичную переработку </w:t>
            </w:r>
          </w:p>
        </w:tc>
        <w:tc>
          <w:tcPr>
            <w:tcW w:w="3544" w:type="dxa"/>
          </w:tcPr>
          <w:p w14:paraId="606BCCB9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Металлическая стружка 0,1 т/год </w:t>
            </w:r>
          </w:p>
        </w:tc>
        <w:tc>
          <w:tcPr>
            <w:tcW w:w="2835" w:type="dxa"/>
          </w:tcPr>
          <w:p w14:paraId="2299CED1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Сбор отходов для передачи на повторную переработку</w:t>
            </w:r>
          </w:p>
        </w:tc>
        <w:tc>
          <w:tcPr>
            <w:tcW w:w="2410" w:type="dxa"/>
          </w:tcPr>
          <w:p w14:paraId="6137DCCF" w14:textId="19B14706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C7BF3">
              <w:rPr>
                <w:rFonts w:ascii="Times New Roman" w:hAnsi="Times New Roman" w:cs="Times New Roman"/>
              </w:rPr>
              <w:t>Жунисбеков</w:t>
            </w:r>
            <w:proofErr w:type="spellEnd"/>
            <w:r w:rsidRPr="00AC7BF3">
              <w:rPr>
                <w:rFonts w:ascii="Times New Roman" w:hAnsi="Times New Roman" w:cs="Times New Roman"/>
              </w:rPr>
              <w:t xml:space="preserve"> А</w:t>
            </w:r>
            <w:r w:rsidRPr="003903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Т.</w:t>
            </w:r>
            <w:r w:rsidRPr="00390302">
              <w:rPr>
                <w:rFonts w:ascii="Times New Roman" w:hAnsi="Times New Roman" w:cs="Times New Roman"/>
              </w:rPr>
              <w:t xml:space="preserve"> ответственное лицо за ОТ, ТБ и ООС </w:t>
            </w:r>
          </w:p>
        </w:tc>
        <w:tc>
          <w:tcPr>
            <w:tcW w:w="1559" w:type="dxa"/>
          </w:tcPr>
          <w:p w14:paraId="371ECB7D" w14:textId="65BB83B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Работа Центра с 202</w:t>
            </w:r>
            <w:r>
              <w:rPr>
                <w:rFonts w:ascii="Times New Roman" w:hAnsi="Times New Roman" w:cs="Times New Roman"/>
              </w:rPr>
              <w:t>4</w:t>
            </w:r>
            <w:r w:rsidRPr="0039030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C7BF3" w:rsidRPr="00390302" w14:paraId="313B2FD9" w14:textId="77777777" w:rsidTr="00BA312D">
        <w:tc>
          <w:tcPr>
            <w:tcW w:w="4531" w:type="dxa"/>
          </w:tcPr>
          <w:p w14:paraId="1D04D512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lastRenderedPageBreak/>
              <w:t xml:space="preserve">8. Использование электронного документооборота для сокращения потребления канцелярских товаров </w:t>
            </w:r>
          </w:p>
        </w:tc>
        <w:tc>
          <w:tcPr>
            <w:tcW w:w="3544" w:type="dxa"/>
          </w:tcPr>
          <w:p w14:paraId="5D6EE403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Бумага формата А4 </w:t>
            </w:r>
          </w:p>
        </w:tc>
        <w:tc>
          <w:tcPr>
            <w:tcW w:w="2835" w:type="dxa"/>
          </w:tcPr>
          <w:p w14:paraId="022E2414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Сокращение потребления ресурсов</w:t>
            </w:r>
          </w:p>
        </w:tc>
        <w:tc>
          <w:tcPr>
            <w:tcW w:w="2410" w:type="dxa"/>
          </w:tcPr>
          <w:p w14:paraId="417D0FC5" w14:textId="7F0B7D4A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C7BF3">
              <w:rPr>
                <w:rFonts w:ascii="Times New Roman" w:hAnsi="Times New Roman" w:cs="Times New Roman"/>
              </w:rPr>
              <w:t>Жунисбеков</w:t>
            </w:r>
            <w:proofErr w:type="spellEnd"/>
            <w:r w:rsidRPr="00AC7BF3">
              <w:rPr>
                <w:rFonts w:ascii="Times New Roman" w:hAnsi="Times New Roman" w:cs="Times New Roman"/>
              </w:rPr>
              <w:t xml:space="preserve"> А</w:t>
            </w:r>
            <w:r w:rsidRPr="003903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Т.</w:t>
            </w:r>
            <w:r w:rsidRPr="00390302">
              <w:rPr>
                <w:rFonts w:ascii="Times New Roman" w:hAnsi="Times New Roman" w:cs="Times New Roman"/>
              </w:rPr>
              <w:t xml:space="preserve"> ответственное лицо за ОТ, ТБ и ООС </w:t>
            </w:r>
          </w:p>
        </w:tc>
        <w:tc>
          <w:tcPr>
            <w:tcW w:w="1559" w:type="dxa"/>
          </w:tcPr>
          <w:p w14:paraId="75D2C0CB" w14:textId="2EA1C97F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Работа Центра с 202</w:t>
            </w:r>
            <w:r>
              <w:rPr>
                <w:rFonts w:ascii="Times New Roman" w:hAnsi="Times New Roman" w:cs="Times New Roman"/>
              </w:rPr>
              <w:t>4</w:t>
            </w:r>
            <w:r w:rsidRPr="0039030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C7BF3" w:rsidRPr="00390302" w14:paraId="43BFCAA9" w14:textId="77777777" w:rsidTr="00BA312D">
        <w:tc>
          <w:tcPr>
            <w:tcW w:w="4531" w:type="dxa"/>
          </w:tcPr>
          <w:p w14:paraId="46A7544D" w14:textId="475801B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9. Прохождение обязательных инструктажей по технике безопасности в штабе гражданской обороны и охраны труда </w:t>
            </w:r>
            <w:r>
              <w:rPr>
                <w:rFonts w:ascii="Times New Roman" w:hAnsi="Times New Roman" w:cs="Times New Roman"/>
              </w:rPr>
              <w:t>(по согласованию)</w:t>
            </w:r>
            <w:r w:rsidRPr="0039030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4" w:type="dxa"/>
          </w:tcPr>
          <w:p w14:paraId="1C59D7DB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Производственный травматизм </w:t>
            </w:r>
          </w:p>
        </w:tc>
        <w:tc>
          <w:tcPr>
            <w:tcW w:w="2835" w:type="dxa"/>
          </w:tcPr>
          <w:p w14:paraId="3DBAA3C8" w14:textId="7777777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Постоянный инструктаж для минимизации ущерба здоровью персонала</w:t>
            </w:r>
          </w:p>
        </w:tc>
        <w:tc>
          <w:tcPr>
            <w:tcW w:w="2410" w:type="dxa"/>
          </w:tcPr>
          <w:p w14:paraId="502C0DEA" w14:textId="025DD6C7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C7BF3">
              <w:rPr>
                <w:rFonts w:ascii="Times New Roman" w:hAnsi="Times New Roman" w:cs="Times New Roman"/>
              </w:rPr>
              <w:t>Жунисбеков</w:t>
            </w:r>
            <w:proofErr w:type="spellEnd"/>
            <w:r w:rsidRPr="00AC7BF3">
              <w:rPr>
                <w:rFonts w:ascii="Times New Roman" w:hAnsi="Times New Roman" w:cs="Times New Roman"/>
              </w:rPr>
              <w:t xml:space="preserve"> А</w:t>
            </w:r>
            <w:r w:rsidRPr="003903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Т.</w:t>
            </w:r>
            <w:r w:rsidRPr="00390302">
              <w:rPr>
                <w:rFonts w:ascii="Times New Roman" w:hAnsi="Times New Roman" w:cs="Times New Roman"/>
              </w:rPr>
              <w:t xml:space="preserve"> ответственное лицо за ОТ, ТБ и ООС </w:t>
            </w:r>
          </w:p>
        </w:tc>
        <w:tc>
          <w:tcPr>
            <w:tcW w:w="1559" w:type="dxa"/>
          </w:tcPr>
          <w:p w14:paraId="451EA57F" w14:textId="3551253C" w:rsidR="00AC7BF3" w:rsidRPr="00390302" w:rsidRDefault="00AC7BF3" w:rsidP="00AC7BF3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Работа Центра с 202</w:t>
            </w:r>
            <w:r>
              <w:rPr>
                <w:rFonts w:ascii="Times New Roman" w:hAnsi="Times New Roman" w:cs="Times New Roman"/>
              </w:rPr>
              <w:t>4</w:t>
            </w:r>
            <w:r w:rsidRPr="0039030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90302" w:rsidRPr="00390302" w14:paraId="1ADC7184" w14:textId="77777777" w:rsidTr="00BA312D">
        <w:tc>
          <w:tcPr>
            <w:tcW w:w="4531" w:type="dxa"/>
          </w:tcPr>
          <w:p w14:paraId="2FCE80D9" w14:textId="77777777" w:rsidR="00390302" w:rsidRPr="00390302" w:rsidRDefault="00390302" w:rsidP="00390302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10. Гендерное равенство между сотрудниками подпроекта </w:t>
            </w:r>
          </w:p>
        </w:tc>
        <w:tc>
          <w:tcPr>
            <w:tcW w:w="3544" w:type="dxa"/>
          </w:tcPr>
          <w:p w14:paraId="2031DB4D" w14:textId="77777777" w:rsidR="00390302" w:rsidRPr="00390302" w:rsidRDefault="00390302" w:rsidP="00390302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Устранение рисков по гендерному насилию </w:t>
            </w:r>
          </w:p>
        </w:tc>
        <w:tc>
          <w:tcPr>
            <w:tcW w:w="2835" w:type="dxa"/>
          </w:tcPr>
          <w:p w14:paraId="33B6E3FA" w14:textId="0D2532B0" w:rsidR="00390302" w:rsidRPr="00390302" w:rsidRDefault="00390302" w:rsidP="00390302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Ознакомление с требованиями </w:t>
            </w:r>
            <w:r w:rsidR="00AC7BF3" w:rsidRPr="00390302">
              <w:rPr>
                <w:rFonts w:ascii="Times New Roman" w:hAnsi="Times New Roman" w:cs="Times New Roman"/>
              </w:rPr>
              <w:t>Всемирного</w:t>
            </w:r>
            <w:r w:rsidRPr="00390302">
              <w:rPr>
                <w:rFonts w:ascii="Times New Roman" w:hAnsi="Times New Roman" w:cs="Times New Roman"/>
              </w:rPr>
              <w:t xml:space="preserve"> банка, трудовым законодательством Республики Казахстан, Кодекс деловой этики Центра компетенций </w:t>
            </w:r>
          </w:p>
        </w:tc>
        <w:tc>
          <w:tcPr>
            <w:tcW w:w="2410" w:type="dxa"/>
          </w:tcPr>
          <w:p w14:paraId="0A54C0D8" w14:textId="6F8F8E8F" w:rsidR="00390302" w:rsidRPr="00390302" w:rsidRDefault="00AC7BF3" w:rsidP="0039030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Туркменбаева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З.С.</w:t>
            </w:r>
            <w:proofErr w:type="gramEnd"/>
          </w:p>
        </w:tc>
        <w:tc>
          <w:tcPr>
            <w:tcW w:w="1559" w:type="dxa"/>
          </w:tcPr>
          <w:p w14:paraId="7076DBD5" w14:textId="115E575F" w:rsidR="00390302" w:rsidRPr="00390302" w:rsidRDefault="00390302" w:rsidP="00390302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Работа Центра с 202</w:t>
            </w:r>
            <w:r>
              <w:rPr>
                <w:rFonts w:ascii="Times New Roman" w:hAnsi="Times New Roman" w:cs="Times New Roman"/>
              </w:rPr>
              <w:t>4</w:t>
            </w:r>
            <w:r w:rsidRPr="00390302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14:paraId="72597FD5" w14:textId="77777777" w:rsidR="00390302" w:rsidRPr="00390302" w:rsidRDefault="00390302" w:rsidP="00390302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6E89F3C1" w14:textId="77777777" w:rsidR="00390302" w:rsidRPr="00AC7BF3" w:rsidRDefault="00390302" w:rsidP="0039030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C7BF3">
        <w:rPr>
          <w:rFonts w:ascii="Times New Roman" w:hAnsi="Times New Roman" w:cs="Times New Roman"/>
          <w:b/>
          <w:bCs/>
          <w:sz w:val="24"/>
          <w:szCs w:val="24"/>
        </w:rPr>
        <w:t>План мониторинга</w:t>
      </w:r>
    </w:p>
    <w:p w14:paraId="3D592A2D" w14:textId="77777777" w:rsidR="00390302" w:rsidRPr="00390302" w:rsidRDefault="00390302" w:rsidP="00390302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95"/>
        <w:gridCol w:w="1740"/>
        <w:gridCol w:w="2731"/>
        <w:gridCol w:w="2552"/>
        <w:gridCol w:w="4642"/>
      </w:tblGrid>
      <w:tr w:rsidR="00390302" w:rsidRPr="00390302" w14:paraId="2CA40DAF" w14:textId="77777777" w:rsidTr="005716E4">
        <w:tc>
          <w:tcPr>
            <w:tcW w:w="14560" w:type="dxa"/>
            <w:gridSpan w:val="5"/>
          </w:tcPr>
          <w:p w14:paraId="20B3CBF4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Все этапы работы проекта</w:t>
            </w:r>
          </w:p>
        </w:tc>
      </w:tr>
      <w:tr w:rsidR="00390302" w:rsidRPr="00390302" w14:paraId="6C83ED53" w14:textId="77777777" w:rsidTr="00BA312D">
        <w:tc>
          <w:tcPr>
            <w:tcW w:w="2895" w:type="dxa"/>
          </w:tcPr>
          <w:p w14:paraId="2CADB556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  <w:b/>
                <w:bCs/>
              </w:rPr>
              <w:t>Какой</w:t>
            </w:r>
            <w:r w:rsidRPr="00390302">
              <w:rPr>
                <w:rFonts w:ascii="Times New Roman" w:hAnsi="Times New Roman" w:cs="Times New Roman"/>
              </w:rPr>
              <w:t xml:space="preserve"> </w:t>
            </w:r>
          </w:p>
          <w:p w14:paraId="1F127804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параметр должен контролироваться? </w:t>
            </w:r>
          </w:p>
        </w:tc>
        <w:tc>
          <w:tcPr>
            <w:tcW w:w="1740" w:type="dxa"/>
          </w:tcPr>
          <w:p w14:paraId="2292E7C7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90302">
              <w:rPr>
                <w:rFonts w:ascii="Times New Roman" w:hAnsi="Times New Roman" w:cs="Times New Roman"/>
                <w:b/>
                <w:bCs/>
              </w:rPr>
              <w:t xml:space="preserve">Где </w:t>
            </w:r>
          </w:p>
          <w:p w14:paraId="78D28B37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должен отслеживаться параметр мониторинга? </w:t>
            </w:r>
          </w:p>
        </w:tc>
        <w:tc>
          <w:tcPr>
            <w:tcW w:w="2731" w:type="dxa"/>
          </w:tcPr>
          <w:p w14:paraId="4033B996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  <w:b/>
                <w:bCs/>
              </w:rPr>
              <w:t>Как</w:t>
            </w:r>
            <w:r w:rsidRPr="00390302">
              <w:rPr>
                <w:rFonts w:ascii="Times New Roman" w:hAnsi="Times New Roman" w:cs="Times New Roman"/>
              </w:rPr>
              <w:t xml:space="preserve"> </w:t>
            </w:r>
          </w:p>
          <w:p w14:paraId="1B638C08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должен отслеживаться параметр мониторинга (что должно быть измерено и как)? </w:t>
            </w:r>
          </w:p>
        </w:tc>
        <w:tc>
          <w:tcPr>
            <w:tcW w:w="2552" w:type="dxa"/>
          </w:tcPr>
          <w:p w14:paraId="54FFCEE5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  <w:b/>
                <w:bCs/>
              </w:rPr>
              <w:t>Когда</w:t>
            </w:r>
            <w:r w:rsidRPr="00390302">
              <w:rPr>
                <w:rFonts w:ascii="Times New Roman" w:hAnsi="Times New Roman" w:cs="Times New Roman"/>
              </w:rPr>
              <w:t xml:space="preserve"> </w:t>
            </w:r>
          </w:p>
          <w:p w14:paraId="74B105AC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параметр мониторинга должен отслеживаться (время и частота)? </w:t>
            </w:r>
          </w:p>
        </w:tc>
        <w:tc>
          <w:tcPr>
            <w:tcW w:w="4642" w:type="dxa"/>
          </w:tcPr>
          <w:p w14:paraId="4633998F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  <w:b/>
                <w:bCs/>
              </w:rPr>
              <w:t>Кем</w:t>
            </w:r>
            <w:r w:rsidRPr="00390302">
              <w:rPr>
                <w:rFonts w:ascii="Times New Roman" w:hAnsi="Times New Roman" w:cs="Times New Roman"/>
              </w:rPr>
              <w:t xml:space="preserve"> </w:t>
            </w:r>
          </w:p>
          <w:p w14:paraId="4496E960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должен этот параметр отслеживаться (ответственность)?</w:t>
            </w:r>
          </w:p>
        </w:tc>
      </w:tr>
      <w:tr w:rsidR="00390302" w:rsidRPr="00390302" w14:paraId="105CF294" w14:textId="77777777" w:rsidTr="00BA312D">
        <w:tc>
          <w:tcPr>
            <w:tcW w:w="2895" w:type="dxa"/>
          </w:tcPr>
          <w:p w14:paraId="1C34871C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1. Пыль </w:t>
            </w:r>
          </w:p>
        </w:tc>
        <w:tc>
          <w:tcPr>
            <w:tcW w:w="1740" w:type="dxa"/>
          </w:tcPr>
          <w:p w14:paraId="262FFDB0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Внутри центра </w:t>
            </w:r>
          </w:p>
        </w:tc>
        <w:tc>
          <w:tcPr>
            <w:tcW w:w="2731" w:type="dxa"/>
          </w:tcPr>
          <w:p w14:paraId="1A240B7A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Измерение концентрации пыли гравиметрическим методом </w:t>
            </w:r>
          </w:p>
        </w:tc>
        <w:tc>
          <w:tcPr>
            <w:tcW w:w="2552" w:type="dxa"/>
          </w:tcPr>
          <w:p w14:paraId="73D9062F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Летний период 1 раз в год </w:t>
            </w:r>
          </w:p>
        </w:tc>
        <w:tc>
          <w:tcPr>
            <w:tcW w:w="4642" w:type="dxa"/>
          </w:tcPr>
          <w:p w14:paraId="67CF221F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Аккредитованная лаборатория по договору</w:t>
            </w:r>
          </w:p>
        </w:tc>
      </w:tr>
      <w:tr w:rsidR="00390302" w:rsidRPr="00390302" w14:paraId="2F5A904D" w14:textId="77777777" w:rsidTr="00BA312D">
        <w:tc>
          <w:tcPr>
            <w:tcW w:w="2895" w:type="dxa"/>
          </w:tcPr>
          <w:p w14:paraId="58D2E025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2. Производительность работы вентиляционной системы </w:t>
            </w:r>
          </w:p>
        </w:tc>
        <w:tc>
          <w:tcPr>
            <w:tcW w:w="1740" w:type="dxa"/>
          </w:tcPr>
          <w:p w14:paraId="2CEDD71D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Вытяжная вентиляционная установка </w:t>
            </w:r>
          </w:p>
        </w:tc>
        <w:tc>
          <w:tcPr>
            <w:tcW w:w="2731" w:type="dxa"/>
          </w:tcPr>
          <w:p w14:paraId="3B624E0D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 w:rsidRPr="00390302">
              <w:rPr>
                <w:rFonts w:ascii="Times New Roman" w:hAnsi="Times New Roman" w:cs="Times New Roman"/>
              </w:rPr>
              <w:t>пневмотрубкой</w:t>
            </w:r>
            <w:proofErr w:type="spellEnd"/>
            <w:r w:rsidRPr="00390302">
              <w:rPr>
                <w:rFonts w:ascii="Times New Roman" w:hAnsi="Times New Roman" w:cs="Times New Roman"/>
              </w:rPr>
              <w:t xml:space="preserve"> или анемометром</w:t>
            </w:r>
          </w:p>
        </w:tc>
        <w:tc>
          <w:tcPr>
            <w:tcW w:w="2552" w:type="dxa"/>
          </w:tcPr>
          <w:p w14:paraId="45590C62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Летний период 1 раз в год </w:t>
            </w:r>
          </w:p>
        </w:tc>
        <w:tc>
          <w:tcPr>
            <w:tcW w:w="4642" w:type="dxa"/>
          </w:tcPr>
          <w:p w14:paraId="043CE645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Аккредитованная лаборатория по договору</w:t>
            </w:r>
          </w:p>
        </w:tc>
      </w:tr>
      <w:tr w:rsidR="00390302" w:rsidRPr="00390302" w14:paraId="08E94CD5" w14:textId="77777777" w:rsidTr="00BA312D">
        <w:tc>
          <w:tcPr>
            <w:tcW w:w="2895" w:type="dxa"/>
          </w:tcPr>
          <w:p w14:paraId="405EAC65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3. Параметры микроклимата (освещенность, влажность, температура) </w:t>
            </w:r>
          </w:p>
        </w:tc>
        <w:tc>
          <w:tcPr>
            <w:tcW w:w="1740" w:type="dxa"/>
          </w:tcPr>
          <w:p w14:paraId="0B08710B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Внутри центра </w:t>
            </w:r>
          </w:p>
        </w:tc>
        <w:tc>
          <w:tcPr>
            <w:tcW w:w="2731" w:type="dxa"/>
          </w:tcPr>
          <w:p w14:paraId="5DE55802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Контроль люксметром, гигрометром и термометром</w:t>
            </w:r>
          </w:p>
        </w:tc>
        <w:tc>
          <w:tcPr>
            <w:tcW w:w="2552" w:type="dxa"/>
          </w:tcPr>
          <w:p w14:paraId="426E3A97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Летний период 1 раз в год </w:t>
            </w:r>
          </w:p>
        </w:tc>
        <w:tc>
          <w:tcPr>
            <w:tcW w:w="4642" w:type="dxa"/>
          </w:tcPr>
          <w:p w14:paraId="19CA81FB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Аккредитованная лаборатория по договору</w:t>
            </w:r>
          </w:p>
        </w:tc>
      </w:tr>
      <w:tr w:rsidR="00390302" w:rsidRPr="00390302" w14:paraId="69835E34" w14:textId="77777777" w:rsidTr="00BA312D">
        <w:tc>
          <w:tcPr>
            <w:tcW w:w="2895" w:type="dxa"/>
          </w:tcPr>
          <w:p w14:paraId="79354843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4. Пыль </w:t>
            </w:r>
          </w:p>
        </w:tc>
        <w:tc>
          <w:tcPr>
            <w:tcW w:w="1740" w:type="dxa"/>
          </w:tcPr>
          <w:p w14:paraId="0C223E16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Вытяжная вентиляционная установка </w:t>
            </w:r>
          </w:p>
        </w:tc>
        <w:tc>
          <w:tcPr>
            <w:tcW w:w="2731" w:type="dxa"/>
          </w:tcPr>
          <w:p w14:paraId="18B47C54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Измерение концентрации пыли гравиметрическим методом</w:t>
            </w:r>
          </w:p>
        </w:tc>
        <w:tc>
          <w:tcPr>
            <w:tcW w:w="2552" w:type="dxa"/>
          </w:tcPr>
          <w:p w14:paraId="5F126E0B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 xml:space="preserve">Летний период 1 раз в год </w:t>
            </w:r>
          </w:p>
        </w:tc>
        <w:tc>
          <w:tcPr>
            <w:tcW w:w="4642" w:type="dxa"/>
          </w:tcPr>
          <w:p w14:paraId="6114796E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Аккредитованная лаборатория по договору</w:t>
            </w:r>
          </w:p>
        </w:tc>
      </w:tr>
      <w:tr w:rsidR="00390302" w:rsidRPr="00390302" w14:paraId="5331B829" w14:textId="77777777" w:rsidTr="00BA312D">
        <w:tc>
          <w:tcPr>
            <w:tcW w:w="2895" w:type="dxa"/>
          </w:tcPr>
          <w:p w14:paraId="6FC1EAA6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lastRenderedPageBreak/>
              <w:t xml:space="preserve">5. Гендерное равенство между сотрудниками подпроекта </w:t>
            </w:r>
          </w:p>
        </w:tc>
        <w:tc>
          <w:tcPr>
            <w:tcW w:w="1740" w:type="dxa"/>
          </w:tcPr>
          <w:p w14:paraId="7D53C282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Внутри центра</w:t>
            </w:r>
          </w:p>
        </w:tc>
        <w:tc>
          <w:tcPr>
            <w:tcW w:w="2731" w:type="dxa"/>
          </w:tcPr>
          <w:p w14:paraId="1159FE20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Отсутствие фактов нарушения гендерной этики</w:t>
            </w:r>
          </w:p>
        </w:tc>
        <w:tc>
          <w:tcPr>
            <w:tcW w:w="2552" w:type="dxa"/>
          </w:tcPr>
          <w:p w14:paraId="4476BFB5" w14:textId="77777777" w:rsidR="00390302" w:rsidRPr="00390302" w:rsidRDefault="00390302" w:rsidP="005716E4">
            <w:pPr>
              <w:contextualSpacing/>
              <w:rPr>
                <w:rFonts w:ascii="Times New Roman" w:hAnsi="Times New Roman" w:cs="Times New Roman"/>
              </w:rPr>
            </w:pPr>
            <w:r w:rsidRPr="0039030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42" w:type="dxa"/>
          </w:tcPr>
          <w:p w14:paraId="1AA5516E" w14:textId="7928A935" w:rsidR="00390302" w:rsidRPr="00390302" w:rsidRDefault="00AC7BF3" w:rsidP="005716E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Туркменбаева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З.С.</w:t>
            </w:r>
            <w:proofErr w:type="gramEnd"/>
            <w:r w:rsidR="00390302" w:rsidRPr="00390302">
              <w:rPr>
                <w:rFonts w:ascii="Times New Roman" w:hAnsi="Times New Roman" w:cs="Times New Roman"/>
              </w:rPr>
              <w:t>, ответственный за социальное воздействие, гендерное равенство и предотвращение сексуальных домогательств</w:t>
            </w:r>
          </w:p>
        </w:tc>
      </w:tr>
    </w:tbl>
    <w:p w14:paraId="3572D682" w14:textId="77777777" w:rsidR="00390302" w:rsidRPr="00390302" w:rsidRDefault="00390302" w:rsidP="0039030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19C1C5C" w14:textId="77777777" w:rsidR="00390302" w:rsidRPr="00390302" w:rsidRDefault="00390302" w:rsidP="0039030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CF8B4D0" w14:textId="77777777" w:rsidR="00390302" w:rsidRPr="00390302" w:rsidRDefault="00390302" w:rsidP="0039030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3D7AB41" w14:textId="77777777" w:rsidR="0025262A" w:rsidRPr="00390302" w:rsidRDefault="0025262A" w:rsidP="00252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0E83F" w14:textId="77777777" w:rsidR="0025262A" w:rsidRPr="00390302" w:rsidRDefault="0025262A" w:rsidP="00252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AACF3" w14:textId="77777777" w:rsidR="0025262A" w:rsidRPr="00390302" w:rsidRDefault="0025262A" w:rsidP="002526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262A" w:rsidRPr="00390302" w:rsidSect="003903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2DF2"/>
    <w:multiLevelType w:val="hybridMultilevel"/>
    <w:tmpl w:val="EEF61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F18BC"/>
    <w:multiLevelType w:val="hybridMultilevel"/>
    <w:tmpl w:val="245E7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778A"/>
    <w:multiLevelType w:val="hybridMultilevel"/>
    <w:tmpl w:val="7388C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0582B"/>
    <w:multiLevelType w:val="hybridMultilevel"/>
    <w:tmpl w:val="50646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38570">
    <w:abstractNumId w:val="2"/>
  </w:num>
  <w:num w:numId="2" w16cid:durableId="2052882319">
    <w:abstractNumId w:val="3"/>
  </w:num>
  <w:num w:numId="3" w16cid:durableId="1405226635">
    <w:abstractNumId w:val="0"/>
  </w:num>
  <w:num w:numId="4" w16cid:durableId="548301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2A"/>
    <w:rsid w:val="000238BC"/>
    <w:rsid w:val="00031CF4"/>
    <w:rsid w:val="000339B1"/>
    <w:rsid w:val="0016241B"/>
    <w:rsid w:val="0025262A"/>
    <w:rsid w:val="0035526E"/>
    <w:rsid w:val="00390302"/>
    <w:rsid w:val="0056571F"/>
    <w:rsid w:val="00613873"/>
    <w:rsid w:val="006E718A"/>
    <w:rsid w:val="007F495C"/>
    <w:rsid w:val="008F04F9"/>
    <w:rsid w:val="00A4654E"/>
    <w:rsid w:val="00AA797F"/>
    <w:rsid w:val="00AC7BF3"/>
    <w:rsid w:val="00B46887"/>
    <w:rsid w:val="00B76E8D"/>
    <w:rsid w:val="00BA312D"/>
    <w:rsid w:val="00BF387B"/>
    <w:rsid w:val="00D5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55FD"/>
  <w15:chartTrackingRefBased/>
  <w15:docId w15:val="{89BC2902-F00A-4A79-BE13-CC8E4C7A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04F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F04F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9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.turkmenbayeva@techgarde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khassenov@techgarden.kz" TargetMode="External"/><Relationship Id="rId5" Type="http://schemas.openxmlformats.org/officeDocument/2006/relationships/hyperlink" Target="mailto:b.kairbekov@tehcgarde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Сабит Рашев</dc:creator>
  <cp:keywords/>
  <dc:description/>
  <cp:lastModifiedBy>Сабит Рашев</cp:lastModifiedBy>
  <cp:revision>2</cp:revision>
  <dcterms:created xsi:type="dcterms:W3CDTF">2023-10-24T08:40:00Z</dcterms:created>
  <dcterms:modified xsi:type="dcterms:W3CDTF">2023-10-24T08:40:00Z</dcterms:modified>
</cp:coreProperties>
</file>